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95D1D" w14:textId="77777777" w:rsidR="002E026D" w:rsidRDefault="009E62CF">
      <w:pPr>
        <w:spacing w:after="0" w:line="259" w:lineRule="auto"/>
        <w:ind w:left="-93" w:firstLine="0"/>
      </w:pPr>
      <w:r>
        <w:rPr>
          <w:rFonts w:ascii="Calibri" w:eastAsia="Calibri" w:hAnsi="Calibri" w:cs="Calibri"/>
          <w:noProof/>
        </w:rPr>
        <mc:AlternateContent>
          <mc:Choice Requires="wpg">
            <w:drawing>
              <wp:inline distT="0" distB="0" distL="0" distR="0" wp14:anchorId="19AF3B7D" wp14:editId="7289DCD6">
                <wp:extent cx="723900" cy="723900"/>
                <wp:effectExtent l="0" t="0" r="0" b="0"/>
                <wp:docPr id="2143" name="Group 2143"/>
                <wp:cNvGraphicFramePr/>
                <a:graphic xmlns:a="http://schemas.openxmlformats.org/drawingml/2006/main">
                  <a:graphicData uri="http://schemas.microsoft.com/office/word/2010/wordprocessingGroup">
                    <wpg:wgp>
                      <wpg:cNvGrpSpPr/>
                      <wpg:grpSpPr>
                        <a:xfrm>
                          <a:off x="0" y="0"/>
                          <a:ext cx="723900" cy="723900"/>
                          <a:chOff x="0" y="0"/>
                          <a:chExt cx="723900" cy="723900"/>
                        </a:xfrm>
                      </wpg:grpSpPr>
                      <wps:wsp>
                        <wps:cNvPr id="8" name="Rectangle 8"/>
                        <wps:cNvSpPr/>
                        <wps:spPr>
                          <a:xfrm>
                            <a:off x="59055" y="357760"/>
                            <a:ext cx="38021" cy="171355"/>
                          </a:xfrm>
                          <a:prstGeom prst="rect">
                            <a:avLst/>
                          </a:prstGeom>
                          <a:ln>
                            <a:noFill/>
                          </a:ln>
                        </wps:spPr>
                        <wps:txbx>
                          <w:txbxContent>
                            <w:p w14:paraId="607915E4" w14:textId="77777777" w:rsidR="002E026D" w:rsidRDefault="009E62CF">
                              <w:pPr>
                                <w:spacing w:after="160" w:line="259" w:lineRule="auto"/>
                                <w:ind w:left="0" w:firstLine="0"/>
                              </w:pPr>
                              <w:r>
                                <w:rPr>
                                  <w:rFonts w:ascii="Calibri" w:eastAsia="Calibri" w:hAnsi="Calibri" w:cs="Calibri"/>
                                  <w:b/>
                                  <w:color w:val="1F497D"/>
                                  <w:sz w:val="20"/>
                                </w:rPr>
                                <w:t xml:space="preserve"> </w:t>
                              </w:r>
                            </w:p>
                          </w:txbxContent>
                        </wps:txbx>
                        <wps:bodyPr horzOverflow="overflow" vert="horz" lIns="0" tIns="0" rIns="0" bIns="0" rtlCol="0">
                          <a:noAutofit/>
                        </wps:bodyPr>
                      </wps:wsp>
                      <wps:wsp>
                        <wps:cNvPr id="9" name="Rectangle 9"/>
                        <wps:cNvSpPr/>
                        <wps:spPr>
                          <a:xfrm>
                            <a:off x="59055" y="515112"/>
                            <a:ext cx="45808" cy="206453"/>
                          </a:xfrm>
                          <a:prstGeom prst="rect">
                            <a:avLst/>
                          </a:prstGeom>
                          <a:ln>
                            <a:noFill/>
                          </a:ln>
                        </wps:spPr>
                        <wps:txbx>
                          <w:txbxContent>
                            <w:p w14:paraId="475C40A7" w14:textId="77777777" w:rsidR="002E026D" w:rsidRDefault="009E62CF">
                              <w:pPr>
                                <w:spacing w:after="160" w:line="259" w:lineRule="auto"/>
                                <w:ind w:left="0" w:firstLine="0"/>
                              </w:pPr>
                              <w:r>
                                <w:rPr>
                                  <w:rFonts w:ascii="Calibri" w:eastAsia="Calibri" w:hAnsi="Calibri" w:cs="Calibri"/>
                                  <w:i/>
                                  <w:sz w:val="24"/>
                                </w:rPr>
                                <w:t xml:space="preserve"> </w:t>
                              </w:r>
                            </w:p>
                          </w:txbxContent>
                        </wps:txbx>
                        <wps:bodyPr horzOverflow="overflow" vert="horz" lIns="0" tIns="0" rIns="0" bIns="0" rtlCol="0">
                          <a:noAutofit/>
                        </wps:bodyPr>
                      </wps:wsp>
                      <pic:pic xmlns:pic="http://schemas.openxmlformats.org/drawingml/2006/picture">
                        <pic:nvPicPr>
                          <pic:cNvPr id="227" name="Picture 227"/>
                          <pic:cNvPicPr/>
                        </pic:nvPicPr>
                        <pic:blipFill>
                          <a:blip r:embed="rId10"/>
                          <a:stretch>
                            <a:fillRect/>
                          </a:stretch>
                        </pic:blipFill>
                        <pic:spPr>
                          <a:xfrm>
                            <a:off x="0" y="0"/>
                            <a:ext cx="723900" cy="723900"/>
                          </a:xfrm>
                          <a:prstGeom prst="rect">
                            <a:avLst/>
                          </a:prstGeom>
                        </pic:spPr>
                      </pic:pic>
                    </wpg:wgp>
                  </a:graphicData>
                </a:graphic>
              </wp:inline>
            </w:drawing>
          </mc:Choice>
          <mc:Fallback>
            <w:pict>
              <v:group w14:anchorId="19AF3B7D" id="Group 2143" o:spid="_x0000_s1026" style="width:57pt;height:57pt;mso-position-horizontal-relative:char;mso-position-vertical-relative:line" coordsize="7239,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">
                <v:rect id="Rectangle 8" o:spid="_x0000_s1027" style="position:absolute;left:590;top:357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07915E4" w14:textId="77777777" w:rsidR="002E026D" w:rsidRDefault="009E62CF">
                        <w:pPr>
                          <w:spacing w:after="160" w:line="259" w:lineRule="auto"/>
                          <w:ind w:left="0" w:firstLine="0"/>
                        </w:pPr>
                        <w:r>
                          <w:rPr>
                            <w:rFonts w:ascii="Calibri" w:eastAsia="Calibri" w:hAnsi="Calibri" w:cs="Calibri"/>
                            <w:b/>
                            <w:color w:val="1F497D"/>
                            <w:sz w:val="20"/>
                          </w:rPr>
                          <w:t xml:space="preserve"> </w:t>
                        </w:r>
                      </w:p>
                    </w:txbxContent>
                  </v:textbox>
                </v:rect>
                <v:rect id="Rectangle 9" o:spid="_x0000_s1028" style="position:absolute;left:590;top:515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75C40A7" w14:textId="77777777" w:rsidR="002E026D" w:rsidRDefault="009E62CF">
                        <w:pPr>
                          <w:spacing w:after="160" w:line="259" w:lineRule="auto"/>
                          <w:ind w:left="0" w:firstLine="0"/>
                        </w:pPr>
                        <w:r>
                          <w:rPr>
                            <w:rFonts w:ascii="Calibri" w:eastAsia="Calibri" w:hAnsi="Calibri" w:cs="Calibri"/>
                            <w:i/>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7" o:spid="_x0000_s1029" type="#_x0000_t75" style="position:absolute;width:723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">
                  <v:imagedata r:id="rId11" o:title=""/>
                </v:shape>
                <w10:anchorlock/>
              </v:group>
            </w:pict>
          </mc:Fallback>
        </mc:AlternateContent>
      </w:r>
      <w:r>
        <w:rPr>
          <w:rFonts w:ascii="Calibri" w:eastAsia="Calibri" w:hAnsi="Calibri" w:cs="Calibri"/>
          <w:i/>
          <w:color w:val="4F81BD"/>
          <w:sz w:val="20"/>
        </w:rPr>
        <w:t xml:space="preserve">        </w:t>
      </w:r>
    </w:p>
    <w:p w14:paraId="0955CA00" w14:textId="159AD5E6" w:rsidR="002E026D" w:rsidRDefault="009E62CF">
      <w:pPr>
        <w:spacing w:after="0" w:line="259" w:lineRule="auto"/>
        <w:ind w:left="16" w:firstLine="0"/>
        <w:jc w:val="center"/>
      </w:pPr>
      <w:r>
        <w:rPr>
          <w:b/>
          <w:sz w:val="24"/>
        </w:rPr>
        <w:t xml:space="preserve">Lawrence Public Schools </w:t>
      </w:r>
      <w:r w:rsidR="00BE4D48">
        <w:rPr>
          <w:b/>
          <w:sz w:val="24"/>
        </w:rPr>
        <w:t xml:space="preserve">– Adult Learning Center </w:t>
      </w:r>
      <w:r w:rsidR="00CD467D">
        <w:rPr>
          <w:b/>
          <w:sz w:val="24"/>
        </w:rPr>
        <w:t xml:space="preserve">– Adult </w:t>
      </w:r>
      <w:r w:rsidR="00435C1B">
        <w:rPr>
          <w:b/>
          <w:sz w:val="24"/>
        </w:rPr>
        <w:t>Advisor/Counselor</w:t>
      </w:r>
    </w:p>
    <w:p w14:paraId="3B3318C6" w14:textId="77777777" w:rsidR="002E026D" w:rsidRDefault="009E62CF">
      <w:pPr>
        <w:spacing w:after="0" w:line="259" w:lineRule="auto"/>
        <w:ind w:left="0" w:firstLine="0"/>
      </w:pPr>
      <w:r>
        <w:rPr>
          <w:b/>
        </w:rPr>
        <w:t xml:space="preserve"> </w:t>
      </w:r>
    </w:p>
    <w:p w14:paraId="324A354E" w14:textId="7628C727" w:rsidR="002E026D" w:rsidRDefault="009E62CF">
      <w:pPr>
        <w:spacing w:after="0" w:line="259" w:lineRule="auto"/>
        <w:ind w:left="-5"/>
      </w:pPr>
      <w:r>
        <w:rPr>
          <w:b/>
        </w:rPr>
        <w:t>About Lawrence Public Schools</w:t>
      </w:r>
      <w:r w:rsidR="00BE4D48">
        <w:rPr>
          <w:b/>
        </w:rPr>
        <w:t xml:space="preserve"> and the Adult Learning Center</w:t>
      </w:r>
      <w:r>
        <w:rPr>
          <w:b/>
        </w:rPr>
        <w:t>:</w:t>
      </w:r>
      <w:r>
        <w:t xml:space="preserve">   </w:t>
      </w:r>
    </w:p>
    <w:p w14:paraId="63EBAEDA" w14:textId="77777777" w:rsidR="002E026D" w:rsidRDefault="002E026D">
      <w:pPr>
        <w:spacing w:after="0" w:line="259" w:lineRule="auto"/>
        <w:ind w:left="720" w:firstLine="0"/>
      </w:pPr>
    </w:p>
    <w:p w14:paraId="05B8E2DA" w14:textId="53EDCA56" w:rsidR="00FE0D82" w:rsidRDefault="009E62CF" w:rsidP="00FE0D82">
      <w:pPr>
        <w:spacing w:after="0"/>
      </w:pPr>
      <w:r>
        <w:t xml:space="preserve">Lawrence Public Schools is an urban district serving more than 13,000 students, the majority of whom are economically disadvantaged. More than 70% of our students speak a language other than English as their first language. We are committed to ensuring that our students, who have for too long been underserved, are provided with a </w:t>
      </w:r>
      <w:r w:rsidR="00BC7FEA">
        <w:t>high quality</w:t>
      </w:r>
      <w:r>
        <w:t xml:space="preserve">, free, public education at </w:t>
      </w:r>
      <w:r w:rsidR="00FE0D82">
        <w:t xml:space="preserve">their local, district schools. </w:t>
      </w:r>
      <w:r w:rsidR="007946CC">
        <w:t>The Lawrence Public Schools -</w:t>
      </w:r>
      <w:r w:rsidR="00130B3D">
        <w:t xml:space="preserve"> </w:t>
      </w:r>
      <w:r w:rsidR="00435C1B">
        <w:t>Adult Learning Center</w:t>
      </w:r>
      <w:r w:rsidR="00193BF9">
        <w:t xml:space="preserve"> has</w:t>
      </w:r>
      <w:r w:rsidR="00BE4D48">
        <w:t xml:space="preserve"> been providing free Adult Basic Education and ESOL cla</w:t>
      </w:r>
      <w:r w:rsidR="007A43A0">
        <w:t xml:space="preserve">sses </w:t>
      </w:r>
      <w:r w:rsidR="00193BF9">
        <w:t xml:space="preserve">to the citizens of Lawrence, MA and the surrounding communities </w:t>
      </w:r>
      <w:r w:rsidR="00FE0D82">
        <w:t>for more than 5</w:t>
      </w:r>
      <w:r w:rsidR="007A43A0">
        <w:t xml:space="preserve">0 years. The ALC </w:t>
      </w:r>
      <w:r w:rsidR="00BE4D48">
        <w:t>provide</w:t>
      </w:r>
      <w:r w:rsidR="007A43A0">
        <w:t>s</w:t>
      </w:r>
      <w:r w:rsidR="00BE4D48">
        <w:t xml:space="preserve"> quality educational service</w:t>
      </w:r>
      <w:r w:rsidR="00FE0D82">
        <w:t xml:space="preserve">s to 500 – 600 students, annually, in the </w:t>
      </w:r>
      <w:r w:rsidR="00193BF9">
        <w:t>develop</w:t>
      </w:r>
      <w:r w:rsidR="00FE0D82">
        <w:t>ment of</w:t>
      </w:r>
      <w:r w:rsidR="00193BF9">
        <w:t xml:space="preserve">: English language, </w:t>
      </w:r>
      <w:r w:rsidR="00BE4D48">
        <w:t>literacy, numeracy, and technology skills for further education, job traini</w:t>
      </w:r>
      <w:r w:rsidR="00193BF9">
        <w:t>ng, and better employment. We also provide instruction in civics to help prepare students to pass the USCIS Citizenship Exam.</w:t>
      </w:r>
    </w:p>
    <w:p w14:paraId="0291F18A" w14:textId="557BB418" w:rsidR="002E026D" w:rsidRDefault="009E62CF" w:rsidP="00FE0D82">
      <w:pPr>
        <w:spacing w:after="0"/>
      </w:pPr>
      <w:r>
        <w:t xml:space="preserve"> </w:t>
      </w:r>
    </w:p>
    <w:p w14:paraId="1D46BEC1" w14:textId="77EEF0DD" w:rsidR="00193BF9" w:rsidRPr="004F097A" w:rsidRDefault="004F097A" w:rsidP="004F097A">
      <w:pPr>
        <w:spacing w:after="0"/>
        <w:ind w:left="0" w:firstLine="0"/>
        <w:rPr>
          <w:b/>
          <w:color w:val="auto"/>
        </w:rPr>
      </w:pPr>
      <w:r>
        <w:rPr>
          <w:b/>
          <w:color w:val="auto"/>
        </w:rPr>
        <w:t xml:space="preserve">The Vision of the </w:t>
      </w:r>
      <w:r w:rsidR="007946CC">
        <w:rPr>
          <w:b/>
          <w:color w:val="auto"/>
        </w:rPr>
        <w:t xml:space="preserve">Lawrence Public Schools - </w:t>
      </w:r>
      <w:r w:rsidR="00193BF9" w:rsidRPr="00193BF9">
        <w:rPr>
          <w:b/>
          <w:color w:val="auto"/>
        </w:rPr>
        <w:t>Adult</w:t>
      </w:r>
      <w:r w:rsidR="00193BF9">
        <w:rPr>
          <w:b/>
          <w:color w:val="auto"/>
        </w:rPr>
        <w:t xml:space="preserve"> Learning Center</w:t>
      </w:r>
      <w:r>
        <w:rPr>
          <w:b/>
          <w:color w:val="auto"/>
        </w:rPr>
        <w:t xml:space="preserve"> </w:t>
      </w:r>
      <w:r>
        <w:rPr>
          <w:color w:val="auto"/>
        </w:rPr>
        <w:t>i</w:t>
      </w:r>
      <w:r w:rsidR="003C65A4" w:rsidRPr="007D7456">
        <w:rPr>
          <w:color w:val="auto"/>
        </w:rPr>
        <w:t>s to ensure that all English for Speakers of Other Languages (ESOL) and Adult Basic Education (ABE) students achieve the learning goals they have set upon entry into our program. By improving students’ skills in the areas of academics, language, technology, and workforce development, we will increase their opportunities to enter college, to obtain an industry-recognized credential, to expand their career choices, to enjoy a family-sustaining wage, and to become effective citizens of their community.</w:t>
      </w:r>
    </w:p>
    <w:p w14:paraId="5D280B20" w14:textId="60479B19" w:rsidR="00193BF9" w:rsidRDefault="00193BF9">
      <w:pPr>
        <w:spacing w:after="0"/>
        <w:rPr>
          <w:color w:val="auto"/>
        </w:rPr>
      </w:pPr>
    </w:p>
    <w:p w14:paraId="114C6708" w14:textId="792E133C" w:rsidR="007D7456" w:rsidRPr="007D7456" w:rsidRDefault="006B2770" w:rsidP="007D7456">
      <w:pPr>
        <w:spacing w:after="0"/>
        <w:rPr>
          <w:color w:val="auto"/>
        </w:rPr>
      </w:pPr>
      <w:r>
        <w:rPr>
          <w:b/>
          <w:color w:val="auto"/>
        </w:rPr>
        <w:t>About the</w:t>
      </w:r>
      <w:r w:rsidR="007D7456" w:rsidRPr="007D7456">
        <w:rPr>
          <w:b/>
          <w:color w:val="auto"/>
        </w:rPr>
        <w:t xml:space="preserve"> </w:t>
      </w:r>
      <w:r w:rsidR="00683790">
        <w:rPr>
          <w:b/>
          <w:color w:val="auto"/>
        </w:rPr>
        <w:t>Advisor</w:t>
      </w:r>
      <w:r w:rsidR="003D223D">
        <w:rPr>
          <w:b/>
          <w:color w:val="auto"/>
        </w:rPr>
        <w:t>/Counselor</w:t>
      </w:r>
      <w:r>
        <w:rPr>
          <w:b/>
          <w:color w:val="auto"/>
        </w:rPr>
        <w:t xml:space="preserve"> </w:t>
      </w:r>
      <w:r w:rsidR="007D7456" w:rsidRPr="007D7456">
        <w:rPr>
          <w:b/>
          <w:color w:val="auto"/>
        </w:rPr>
        <w:t xml:space="preserve">Position: </w:t>
      </w:r>
    </w:p>
    <w:p w14:paraId="3B196B28" w14:textId="77326B2A" w:rsidR="007D7456" w:rsidRPr="007D7456" w:rsidRDefault="00C80681" w:rsidP="007D7456">
      <w:pPr>
        <w:spacing w:after="0"/>
        <w:rPr>
          <w:color w:val="auto"/>
        </w:rPr>
      </w:pPr>
      <w:r>
        <w:rPr>
          <w:color w:val="auto"/>
        </w:rPr>
        <w:t>The ALC</w:t>
      </w:r>
      <w:r w:rsidR="00DE30B5">
        <w:rPr>
          <w:b/>
          <w:color w:val="auto"/>
        </w:rPr>
        <w:t xml:space="preserve"> </w:t>
      </w:r>
      <w:r w:rsidR="00683790">
        <w:rPr>
          <w:color w:val="auto"/>
        </w:rPr>
        <w:t>Advisor</w:t>
      </w:r>
      <w:r w:rsidR="005F4C1B">
        <w:rPr>
          <w:color w:val="auto"/>
        </w:rPr>
        <w:t xml:space="preserve"> </w:t>
      </w:r>
      <w:r w:rsidR="007D7456" w:rsidRPr="007D7456">
        <w:rPr>
          <w:color w:val="auto"/>
        </w:rPr>
        <w:t xml:space="preserve">will </w:t>
      </w:r>
      <w:r w:rsidR="00683790">
        <w:rPr>
          <w:color w:val="auto"/>
        </w:rPr>
        <w:t xml:space="preserve">be responsible for </w:t>
      </w:r>
      <w:r w:rsidR="00E11043">
        <w:rPr>
          <w:color w:val="auto"/>
        </w:rPr>
        <w:t xml:space="preserve">providing a comprehensive </w:t>
      </w:r>
      <w:r w:rsidR="00683790">
        <w:rPr>
          <w:color w:val="auto"/>
        </w:rPr>
        <w:t>advising</w:t>
      </w:r>
      <w:r w:rsidR="00E11043">
        <w:rPr>
          <w:color w:val="auto"/>
        </w:rPr>
        <w:t xml:space="preserve"> program designed to support the unique needs of </w:t>
      </w:r>
      <w:r w:rsidR="00683790">
        <w:rPr>
          <w:color w:val="auto"/>
        </w:rPr>
        <w:t>adult</w:t>
      </w:r>
      <w:r w:rsidR="003D223D">
        <w:rPr>
          <w:color w:val="auto"/>
        </w:rPr>
        <w:t xml:space="preserve"> learners. The </w:t>
      </w:r>
      <w:r w:rsidR="00E11043">
        <w:rPr>
          <w:color w:val="auto"/>
        </w:rPr>
        <w:t xml:space="preserve">advisor will have a </w:t>
      </w:r>
      <w:r w:rsidR="00AD6160">
        <w:rPr>
          <w:color w:val="auto"/>
        </w:rPr>
        <w:t>case</w:t>
      </w:r>
      <w:bookmarkStart w:id="0" w:name="_GoBack"/>
      <w:bookmarkEnd w:id="0"/>
      <w:r w:rsidR="00AD6160">
        <w:rPr>
          <w:color w:val="auto"/>
        </w:rPr>
        <w:t>-l</w:t>
      </w:r>
      <w:r w:rsidR="003D223D">
        <w:rPr>
          <w:color w:val="auto"/>
        </w:rPr>
        <w:t xml:space="preserve">oad of adult students, and will ensure all students </w:t>
      </w:r>
      <w:r w:rsidR="003D223D" w:rsidRPr="003D223D">
        <w:rPr>
          <w:color w:val="auto"/>
        </w:rPr>
        <w:t>are receiving high qua</w:t>
      </w:r>
      <w:r w:rsidR="003D223D">
        <w:rPr>
          <w:color w:val="auto"/>
        </w:rPr>
        <w:t>lity supports, and</w:t>
      </w:r>
      <w:r w:rsidR="003D223D" w:rsidRPr="003D223D">
        <w:rPr>
          <w:color w:val="auto"/>
        </w:rPr>
        <w:t xml:space="preserve"> accommodations that will lead to individual goal achievement. </w:t>
      </w:r>
      <w:r w:rsidR="003D223D">
        <w:rPr>
          <w:color w:val="auto"/>
        </w:rPr>
        <w:t xml:space="preserve"> The advisor will work collaboratively</w:t>
      </w:r>
      <w:r w:rsidR="00435C1B">
        <w:rPr>
          <w:color w:val="auto"/>
        </w:rPr>
        <w:t xml:space="preserve"> in the </w:t>
      </w:r>
      <w:r w:rsidR="00E11043">
        <w:rPr>
          <w:color w:val="auto"/>
        </w:rPr>
        <w:t xml:space="preserve">enrollment, </w:t>
      </w:r>
      <w:r w:rsidR="00435C1B">
        <w:rPr>
          <w:color w:val="auto"/>
        </w:rPr>
        <w:t xml:space="preserve">orientation, assessment, and advisory </w:t>
      </w:r>
      <w:r w:rsidR="00E11043">
        <w:rPr>
          <w:color w:val="auto"/>
        </w:rPr>
        <w:t>of</w:t>
      </w:r>
      <w:r w:rsidR="00683790">
        <w:rPr>
          <w:color w:val="auto"/>
        </w:rPr>
        <w:t xml:space="preserve"> </w:t>
      </w:r>
      <w:r w:rsidR="00435C1B">
        <w:rPr>
          <w:color w:val="auto"/>
        </w:rPr>
        <w:t xml:space="preserve">adult </w:t>
      </w:r>
      <w:r w:rsidR="00683790">
        <w:rPr>
          <w:color w:val="auto"/>
        </w:rPr>
        <w:t>students</w:t>
      </w:r>
      <w:r w:rsidR="00E11043">
        <w:rPr>
          <w:color w:val="auto"/>
        </w:rPr>
        <w:t>. The advisor wi</w:t>
      </w:r>
      <w:r w:rsidR="00435C1B">
        <w:rPr>
          <w:color w:val="auto"/>
        </w:rPr>
        <w:t>ll also</w:t>
      </w:r>
      <w:r w:rsidR="00E11043">
        <w:rPr>
          <w:color w:val="auto"/>
        </w:rPr>
        <w:t xml:space="preserve"> conduct required</w:t>
      </w:r>
      <w:r w:rsidR="00683790">
        <w:rPr>
          <w:color w:val="auto"/>
        </w:rPr>
        <w:t xml:space="preserve"> follow-up monitoring of </w:t>
      </w:r>
      <w:r w:rsidR="007D7456" w:rsidRPr="007D7456">
        <w:rPr>
          <w:color w:val="auto"/>
        </w:rPr>
        <w:t>adult learners</w:t>
      </w:r>
      <w:r w:rsidR="00683790">
        <w:rPr>
          <w:color w:val="auto"/>
        </w:rPr>
        <w:t>, as they</w:t>
      </w:r>
      <w:r w:rsidR="007D7456" w:rsidRPr="007D7456">
        <w:rPr>
          <w:color w:val="auto"/>
        </w:rPr>
        <w:t xml:space="preserve"> transition to post-secondary educ</w:t>
      </w:r>
      <w:r w:rsidR="00E11043">
        <w:rPr>
          <w:color w:val="auto"/>
        </w:rPr>
        <w:t xml:space="preserve">ation/training, </w:t>
      </w:r>
      <w:r w:rsidR="00435C1B">
        <w:rPr>
          <w:color w:val="auto"/>
        </w:rPr>
        <w:t xml:space="preserve">and </w:t>
      </w:r>
      <w:r w:rsidR="00E11043">
        <w:rPr>
          <w:color w:val="auto"/>
        </w:rPr>
        <w:t>or employment</w:t>
      </w:r>
      <w:r w:rsidR="00DE30B5">
        <w:rPr>
          <w:color w:val="auto"/>
        </w:rPr>
        <w:t xml:space="preserve">. The </w:t>
      </w:r>
      <w:r w:rsidR="00683790">
        <w:rPr>
          <w:color w:val="auto"/>
        </w:rPr>
        <w:t xml:space="preserve">Advisor </w:t>
      </w:r>
      <w:r w:rsidR="008B7535">
        <w:rPr>
          <w:color w:val="auto"/>
        </w:rPr>
        <w:t>will</w:t>
      </w:r>
      <w:r w:rsidR="00E11043">
        <w:rPr>
          <w:color w:val="auto"/>
        </w:rPr>
        <w:t xml:space="preserve"> implement ALC’s new Advisory Scope &amp; Sequence Curriculum that has been shared with other </w:t>
      </w:r>
      <w:r w:rsidR="00435C1B">
        <w:rPr>
          <w:color w:val="auto"/>
        </w:rPr>
        <w:t xml:space="preserve">Community Adult Learning Center </w:t>
      </w:r>
      <w:r w:rsidR="00E11043">
        <w:rPr>
          <w:color w:val="auto"/>
        </w:rPr>
        <w:t xml:space="preserve">programs as a “promising practice.” </w:t>
      </w:r>
    </w:p>
    <w:p w14:paraId="361602D2" w14:textId="05770BFB" w:rsidR="007D7456" w:rsidRDefault="007D7456">
      <w:pPr>
        <w:spacing w:after="0"/>
        <w:rPr>
          <w:color w:val="auto"/>
        </w:rPr>
      </w:pPr>
    </w:p>
    <w:p w14:paraId="5922CB9D" w14:textId="138FB643" w:rsidR="00193BF9" w:rsidRPr="00193BF9" w:rsidRDefault="00193BF9" w:rsidP="007D7456">
      <w:pPr>
        <w:spacing w:after="0"/>
        <w:ind w:left="0" w:firstLine="0"/>
        <w:rPr>
          <w:color w:val="auto"/>
        </w:rPr>
      </w:pPr>
      <w:r w:rsidRPr="00193BF9">
        <w:rPr>
          <w:b/>
          <w:color w:val="auto"/>
        </w:rPr>
        <w:t>Reports to</w:t>
      </w:r>
      <w:r>
        <w:rPr>
          <w:color w:val="auto"/>
        </w:rPr>
        <w:t>: Principa</w:t>
      </w:r>
      <w:r w:rsidR="004D660D">
        <w:rPr>
          <w:color w:val="auto"/>
        </w:rPr>
        <w:t xml:space="preserve">l. </w:t>
      </w:r>
      <w:r w:rsidR="004D660D">
        <w:t xml:space="preserve">The educator </w:t>
      </w:r>
      <w:r w:rsidRPr="00193BF9">
        <w:t>will work collaboratively with</w:t>
      </w:r>
      <w:r w:rsidR="00E11043">
        <w:t xml:space="preserve"> Advising</w:t>
      </w:r>
      <w:r w:rsidR="00811493">
        <w:t>/Enrollment/Assessment Team, Data &amp; Enrollment</w:t>
      </w:r>
      <w:r w:rsidR="00DE30B5">
        <w:t xml:space="preserve"> </w:t>
      </w:r>
      <w:r w:rsidR="00811493">
        <w:t xml:space="preserve">Manager, </w:t>
      </w:r>
      <w:r w:rsidR="00E96ABA">
        <w:t xml:space="preserve">ALC </w:t>
      </w:r>
      <w:r w:rsidR="00DE30B5">
        <w:t>e</w:t>
      </w:r>
      <w:r w:rsidRPr="00193BF9">
        <w:t xml:space="preserve">ducators, </w:t>
      </w:r>
      <w:r w:rsidR="00E96ABA">
        <w:t xml:space="preserve">clerks, </w:t>
      </w:r>
      <w:r>
        <w:t>and support staff, as well as</w:t>
      </w:r>
      <w:r w:rsidRPr="00193BF9">
        <w:t xml:space="preserve"> the School’s Leadership Team. </w:t>
      </w:r>
    </w:p>
    <w:p w14:paraId="26736609" w14:textId="77777777" w:rsidR="002E026D" w:rsidRDefault="002E026D">
      <w:pPr>
        <w:spacing w:after="0" w:line="259" w:lineRule="auto"/>
        <w:ind w:left="0" w:firstLine="0"/>
      </w:pPr>
    </w:p>
    <w:p w14:paraId="04C94279" w14:textId="5D8A2799" w:rsidR="002E026D" w:rsidRDefault="00FC5265" w:rsidP="00FC5265">
      <w:pPr>
        <w:spacing w:after="0" w:line="259" w:lineRule="auto"/>
        <w:ind w:left="-5"/>
      </w:pPr>
      <w:r>
        <w:rPr>
          <w:b/>
        </w:rPr>
        <w:t xml:space="preserve">Responsibilities </w:t>
      </w:r>
      <w:r w:rsidR="00DE30B5">
        <w:rPr>
          <w:b/>
        </w:rPr>
        <w:t xml:space="preserve">in conjunction with the ALC Principal </w:t>
      </w:r>
      <w:r w:rsidR="009E62CF">
        <w:t xml:space="preserve">will include, but not be limited to, the following: </w:t>
      </w:r>
    </w:p>
    <w:p w14:paraId="2F011C6B" w14:textId="09C7AFB2" w:rsidR="005F7C14" w:rsidRDefault="005F7C14" w:rsidP="005F7C14">
      <w:pPr>
        <w:numPr>
          <w:ilvl w:val="0"/>
          <w:numId w:val="1"/>
        </w:numPr>
        <w:spacing w:after="0" w:line="259" w:lineRule="auto"/>
        <w:ind w:hanging="360"/>
      </w:pPr>
      <w:r w:rsidRPr="005F7C14">
        <w:t>Communicate high expectations for adult learners’ academic and social behaviors;</w:t>
      </w:r>
    </w:p>
    <w:p w14:paraId="766B583C" w14:textId="0D025EF2" w:rsidR="000B1FE8" w:rsidRDefault="00012F20" w:rsidP="00236E48">
      <w:pPr>
        <w:numPr>
          <w:ilvl w:val="0"/>
          <w:numId w:val="1"/>
        </w:numPr>
        <w:spacing w:after="76" w:line="240" w:lineRule="auto"/>
        <w:ind w:hanging="360"/>
      </w:pPr>
      <w:r>
        <w:t>Provide high quality advising to adult learners</w:t>
      </w:r>
      <w:r w:rsidR="00DE30B5">
        <w:t>;</w:t>
      </w:r>
    </w:p>
    <w:p w14:paraId="7CC4C747" w14:textId="563683BC" w:rsidR="00822231" w:rsidRDefault="009F59E1" w:rsidP="009F59E1">
      <w:pPr>
        <w:numPr>
          <w:ilvl w:val="0"/>
          <w:numId w:val="1"/>
        </w:numPr>
        <w:spacing w:after="76" w:line="240" w:lineRule="auto"/>
        <w:ind w:hanging="360"/>
      </w:pPr>
      <w:r>
        <w:t xml:space="preserve">Conduct intake and timely </w:t>
      </w:r>
      <w:r w:rsidR="002144B6">
        <w:t>data gathering of all adult learners</w:t>
      </w:r>
      <w:r>
        <w:t>, including follow-up with exited learners</w:t>
      </w:r>
      <w:r w:rsidRPr="009F59E1">
        <w:t xml:space="preserve"> to report progress of employment, post-secondary education &amp; training, and attainment of educational credentials/certificates;</w:t>
      </w:r>
    </w:p>
    <w:p w14:paraId="2F501E79" w14:textId="51E026D6" w:rsidR="00822231" w:rsidRDefault="009F59E1" w:rsidP="00822231">
      <w:pPr>
        <w:numPr>
          <w:ilvl w:val="0"/>
          <w:numId w:val="1"/>
        </w:numPr>
        <w:spacing w:after="76" w:line="240" w:lineRule="auto"/>
        <w:ind w:hanging="360"/>
      </w:pPr>
      <w:r>
        <w:t>Coordinate adult learners</w:t>
      </w:r>
      <w:r w:rsidR="00822231" w:rsidRPr="00822231">
        <w:t xml:space="preserve"> involvement with service agencies, training centers, and higher education resources through</w:t>
      </w:r>
      <w:r w:rsidR="00822231">
        <w:t xml:space="preserve"> field trips and guest speakers;</w:t>
      </w:r>
    </w:p>
    <w:p w14:paraId="1A1102E4" w14:textId="24254E12" w:rsidR="00822231" w:rsidRDefault="009F59E1" w:rsidP="00822231">
      <w:pPr>
        <w:numPr>
          <w:ilvl w:val="0"/>
          <w:numId w:val="1"/>
        </w:numPr>
        <w:spacing w:after="76" w:line="240" w:lineRule="auto"/>
        <w:ind w:hanging="360"/>
      </w:pPr>
      <w:r>
        <w:t>Assist adult learners</w:t>
      </w:r>
      <w:r w:rsidR="00822231" w:rsidRPr="00822231">
        <w:t xml:space="preserve"> in all aspects of job search and placement including applications, resume and cover letter writing, developing interview s</w:t>
      </w:r>
      <w:r w:rsidR="00822231">
        <w:t>kills, and adapting to the employment world;</w:t>
      </w:r>
    </w:p>
    <w:p w14:paraId="6DA68156" w14:textId="2E9C68DB" w:rsidR="002C06E1" w:rsidRPr="005021FE" w:rsidRDefault="009F59E1" w:rsidP="00236E48">
      <w:pPr>
        <w:numPr>
          <w:ilvl w:val="0"/>
          <w:numId w:val="1"/>
        </w:numPr>
        <w:spacing w:after="76" w:line="240" w:lineRule="auto"/>
        <w:ind w:hanging="360"/>
      </w:pPr>
      <w:r w:rsidRPr="005021FE">
        <w:t xml:space="preserve">Provide ongoing </w:t>
      </w:r>
      <w:r w:rsidR="002C06E1" w:rsidRPr="005021FE">
        <w:t>evaluations designed to measure academic or language growth, career interests, and Multiple Intelligences</w:t>
      </w:r>
      <w:r w:rsidRPr="005021FE">
        <w:t xml:space="preserve"> of adult learners</w:t>
      </w:r>
      <w:r w:rsidR="002C06E1" w:rsidRPr="005021FE">
        <w:t>;</w:t>
      </w:r>
    </w:p>
    <w:p w14:paraId="4D2A3951" w14:textId="03CB45C3" w:rsidR="00031E23" w:rsidRPr="005021FE" w:rsidRDefault="004059BB" w:rsidP="00707C00">
      <w:pPr>
        <w:numPr>
          <w:ilvl w:val="0"/>
          <w:numId w:val="1"/>
        </w:numPr>
        <w:spacing w:after="76" w:line="240" w:lineRule="auto"/>
        <w:ind w:hanging="360"/>
      </w:pPr>
      <w:r w:rsidRPr="005021FE">
        <w:t>Recruit, and</w:t>
      </w:r>
      <w:r w:rsidR="002144B6" w:rsidRPr="005021FE">
        <w:t xml:space="preserve"> enroll </w:t>
      </w:r>
      <w:r w:rsidR="009F59E1" w:rsidRPr="005021FE">
        <w:t xml:space="preserve">new adult learners </w:t>
      </w:r>
      <w:r w:rsidR="00AA4A96" w:rsidRPr="005021FE">
        <w:t xml:space="preserve">in classes </w:t>
      </w:r>
      <w:r w:rsidR="005F7C14" w:rsidRPr="005021FE">
        <w:t>with</w:t>
      </w:r>
      <w:r w:rsidR="00AA4A96" w:rsidRPr="005021FE">
        <w:t>in our program</w:t>
      </w:r>
      <w:r w:rsidR="00707C00" w:rsidRPr="005021FE">
        <w:t xml:space="preserve"> to ensure </w:t>
      </w:r>
      <w:r w:rsidR="00031E23" w:rsidRPr="005021FE">
        <w:t>all seats are filled continuously</w:t>
      </w:r>
      <w:r w:rsidR="00707C00" w:rsidRPr="005021FE">
        <w:t>;</w:t>
      </w:r>
      <w:r w:rsidR="00031E23" w:rsidRPr="005021FE">
        <w:t xml:space="preserve"> </w:t>
      </w:r>
    </w:p>
    <w:p w14:paraId="57DC6149" w14:textId="77777777" w:rsidR="002C06E1" w:rsidRPr="005021FE" w:rsidRDefault="002C06E1" w:rsidP="00236E48">
      <w:pPr>
        <w:numPr>
          <w:ilvl w:val="0"/>
          <w:numId w:val="1"/>
        </w:numPr>
        <w:spacing w:after="76" w:line="240" w:lineRule="auto"/>
        <w:ind w:hanging="360"/>
      </w:pPr>
      <w:r w:rsidRPr="005021FE">
        <w:t>Establish a schedule and document meetings and check-ins with adult learners;</w:t>
      </w:r>
    </w:p>
    <w:p w14:paraId="0B2371CB" w14:textId="4EB7C2A5" w:rsidR="002C06E1" w:rsidRPr="005021FE" w:rsidRDefault="00FF3567" w:rsidP="00236E48">
      <w:pPr>
        <w:numPr>
          <w:ilvl w:val="0"/>
          <w:numId w:val="1"/>
        </w:numPr>
        <w:spacing w:after="76" w:line="240" w:lineRule="auto"/>
        <w:ind w:hanging="360"/>
      </w:pPr>
      <w:r w:rsidRPr="005021FE">
        <w:t>Assist in maintaining and updating program records accurately (attendance, intake and orientation, pre &amp; post assessments, follow up documentation of exited students) as required by ALC - ABE program, and ACLS</w:t>
      </w:r>
      <w:r w:rsidR="002C06E1" w:rsidRPr="005021FE">
        <w:t xml:space="preserve">; </w:t>
      </w:r>
    </w:p>
    <w:p w14:paraId="3736E1DA" w14:textId="77777777" w:rsidR="00031E23" w:rsidRPr="005021FE" w:rsidRDefault="00031E23" w:rsidP="00031E23">
      <w:pPr>
        <w:numPr>
          <w:ilvl w:val="0"/>
          <w:numId w:val="1"/>
        </w:numPr>
        <w:spacing w:line="240" w:lineRule="auto"/>
        <w:ind w:hanging="360"/>
      </w:pPr>
      <w:r w:rsidRPr="005021FE">
        <w:t xml:space="preserve">Assist with NRS assessments, Enrollment, and Orientation Process for new students; </w:t>
      </w:r>
    </w:p>
    <w:p w14:paraId="4792A4FA" w14:textId="3BBCA2A1" w:rsidR="00C10E17" w:rsidRPr="005021FE" w:rsidRDefault="00C10E17" w:rsidP="00236E48">
      <w:pPr>
        <w:numPr>
          <w:ilvl w:val="0"/>
          <w:numId w:val="1"/>
        </w:numPr>
        <w:spacing w:after="76" w:line="240" w:lineRule="auto"/>
        <w:ind w:hanging="360"/>
      </w:pPr>
      <w:r w:rsidRPr="005021FE">
        <w:t>Communicate to assessment team</w:t>
      </w:r>
      <w:r w:rsidR="00707C00" w:rsidRPr="005021FE">
        <w:t xml:space="preserve"> timely</w:t>
      </w:r>
      <w:r w:rsidRPr="005021FE">
        <w:t xml:space="preserve"> any students </w:t>
      </w:r>
      <w:r w:rsidR="00031E23" w:rsidRPr="005021FE">
        <w:t xml:space="preserve">exiting to ensure a post test is administered </w:t>
      </w:r>
      <w:r w:rsidR="00707C00" w:rsidRPr="005021FE">
        <w:t xml:space="preserve"> </w:t>
      </w:r>
    </w:p>
    <w:p w14:paraId="2A6C6A7F" w14:textId="4F834B7A" w:rsidR="000B1FE8" w:rsidRPr="005021FE" w:rsidRDefault="001D0025" w:rsidP="00236E48">
      <w:pPr>
        <w:numPr>
          <w:ilvl w:val="0"/>
          <w:numId w:val="1"/>
        </w:numPr>
        <w:spacing w:after="76" w:line="240" w:lineRule="auto"/>
        <w:ind w:hanging="360"/>
      </w:pPr>
      <w:r w:rsidRPr="005021FE">
        <w:lastRenderedPageBreak/>
        <w:t xml:space="preserve">Promote </w:t>
      </w:r>
      <w:r w:rsidR="002C06E1" w:rsidRPr="005021FE">
        <w:t xml:space="preserve">the importance of persistence and </w:t>
      </w:r>
      <w:r w:rsidRPr="005021FE">
        <w:t>effort to the success of adult learners</w:t>
      </w:r>
      <w:r w:rsidR="00FC5265" w:rsidRPr="005021FE">
        <w:t>;</w:t>
      </w:r>
    </w:p>
    <w:p w14:paraId="5236330E" w14:textId="1BF64B42" w:rsidR="001D0025" w:rsidRPr="005021FE" w:rsidRDefault="002144B6" w:rsidP="001D0025">
      <w:pPr>
        <w:numPr>
          <w:ilvl w:val="0"/>
          <w:numId w:val="1"/>
        </w:numPr>
        <w:spacing w:after="76" w:line="240" w:lineRule="auto"/>
        <w:ind w:hanging="360"/>
      </w:pPr>
      <w:r w:rsidRPr="005021FE">
        <w:t>Provide guidan</w:t>
      </w:r>
      <w:r w:rsidR="001D0025" w:rsidRPr="005021FE">
        <w:t>ce, support, and monitoring of adult learner’s</w:t>
      </w:r>
      <w:r w:rsidRPr="005021FE">
        <w:t xml:space="preserve"> progress toward achievement of goals</w:t>
      </w:r>
      <w:r w:rsidR="00FC5265" w:rsidRPr="005021FE">
        <w:t>;</w:t>
      </w:r>
      <w:r w:rsidR="009E62CF" w:rsidRPr="005021FE">
        <w:t xml:space="preserve"> </w:t>
      </w:r>
    </w:p>
    <w:p w14:paraId="09E72FA4" w14:textId="6F1539CC" w:rsidR="005F7C14" w:rsidRPr="005021FE" w:rsidRDefault="005F7C14" w:rsidP="003D223D">
      <w:pPr>
        <w:numPr>
          <w:ilvl w:val="0"/>
          <w:numId w:val="1"/>
        </w:numPr>
        <w:spacing w:line="240" w:lineRule="auto"/>
        <w:ind w:hanging="360"/>
      </w:pPr>
      <w:r w:rsidRPr="005021FE">
        <w:t>Adhere to rules of School Counselling Ethics, including student confidentiality, and the dignity of all people;</w:t>
      </w:r>
    </w:p>
    <w:p w14:paraId="17D61306" w14:textId="3E21FC7C" w:rsidR="007D7456" w:rsidRPr="005021FE" w:rsidRDefault="007D7456" w:rsidP="00236E48">
      <w:pPr>
        <w:numPr>
          <w:ilvl w:val="0"/>
          <w:numId w:val="1"/>
        </w:numPr>
        <w:spacing w:line="240" w:lineRule="auto"/>
        <w:ind w:hanging="360"/>
      </w:pPr>
      <w:r w:rsidRPr="005021FE">
        <w:t>Par</w:t>
      </w:r>
      <w:r w:rsidR="007946CC" w:rsidRPr="005021FE">
        <w:t xml:space="preserve">ticipate in school </w:t>
      </w:r>
      <w:r w:rsidR="00084A58" w:rsidRPr="005021FE">
        <w:t>events</w:t>
      </w:r>
      <w:r w:rsidRPr="005021FE">
        <w:t xml:space="preserve">, </w:t>
      </w:r>
      <w:r w:rsidR="00084A58" w:rsidRPr="005021FE">
        <w:t>such as seminar</w:t>
      </w:r>
      <w:r w:rsidR="005F7C14" w:rsidRPr="005021FE">
        <w:t xml:space="preserve">s, field trips, Program Team Meetings, staff </w:t>
      </w:r>
      <w:r w:rsidR="007946CC" w:rsidRPr="005021FE">
        <w:t xml:space="preserve">meetings, professional development opportunities, </w:t>
      </w:r>
      <w:r w:rsidR="00E27DEB" w:rsidRPr="005021FE">
        <w:t xml:space="preserve">and end of the </w:t>
      </w:r>
      <w:r w:rsidR="00084A58" w:rsidRPr="005021FE">
        <w:t>year ceremonies, including</w:t>
      </w:r>
      <w:r w:rsidR="00E27DEB" w:rsidRPr="005021FE">
        <w:t xml:space="preserve"> graduation;</w:t>
      </w:r>
    </w:p>
    <w:p w14:paraId="64E85EB1" w14:textId="0F4F7C02" w:rsidR="007D7456" w:rsidRPr="005021FE" w:rsidRDefault="00E27DEB" w:rsidP="00236E48">
      <w:pPr>
        <w:numPr>
          <w:ilvl w:val="0"/>
          <w:numId w:val="1"/>
        </w:numPr>
        <w:spacing w:line="240" w:lineRule="auto"/>
        <w:ind w:hanging="360"/>
      </w:pPr>
      <w:r w:rsidRPr="005021FE">
        <w:t xml:space="preserve">Keep current </w:t>
      </w:r>
      <w:r w:rsidR="007D7456" w:rsidRPr="005021FE">
        <w:t xml:space="preserve">with </w:t>
      </w:r>
      <w:r w:rsidR="00335895" w:rsidRPr="005021FE">
        <w:t xml:space="preserve">the research &amp; development of best practices within the field of </w:t>
      </w:r>
      <w:r w:rsidR="004623D2" w:rsidRPr="005021FE">
        <w:t xml:space="preserve">advising </w:t>
      </w:r>
      <w:r w:rsidRPr="005021FE">
        <w:t>adult learners;</w:t>
      </w:r>
    </w:p>
    <w:p w14:paraId="6DE6F92B" w14:textId="3AE61047" w:rsidR="002E026D" w:rsidRPr="005021FE" w:rsidRDefault="009E62CF" w:rsidP="00236E48">
      <w:pPr>
        <w:numPr>
          <w:ilvl w:val="0"/>
          <w:numId w:val="1"/>
        </w:numPr>
        <w:spacing w:line="240" w:lineRule="auto"/>
        <w:ind w:hanging="360"/>
      </w:pPr>
      <w:r w:rsidRPr="005021FE">
        <w:t>Complete other du</w:t>
      </w:r>
      <w:r w:rsidR="00D22A7A" w:rsidRPr="005021FE">
        <w:t>ties as assigned</w:t>
      </w:r>
      <w:r w:rsidR="00683790" w:rsidRPr="005021FE">
        <w:t xml:space="preserve"> by the Principal</w:t>
      </w:r>
      <w:r w:rsidR="00D22A7A" w:rsidRPr="005021FE">
        <w:t>.</w:t>
      </w:r>
      <w:r w:rsidRPr="005021FE">
        <w:rPr>
          <w:rFonts w:ascii="Arial" w:eastAsia="Arial" w:hAnsi="Arial" w:cs="Arial"/>
          <w:color w:val="3C3C3C"/>
        </w:rPr>
        <w:t xml:space="preserve"> </w:t>
      </w:r>
    </w:p>
    <w:p w14:paraId="50F1E4BA" w14:textId="77777777" w:rsidR="008D1F48" w:rsidRPr="005021FE" w:rsidRDefault="008D1F48">
      <w:pPr>
        <w:spacing w:after="0" w:line="259" w:lineRule="auto"/>
        <w:ind w:left="-5"/>
        <w:rPr>
          <w:b/>
        </w:rPr>
      </w:pPr>
    </w:p>
    <w:p w14:paraId="41E8DA79" w14:textId="6D039A62" w:rsidR="002E026D" w:rsidRPr="005021FE" w:rsidRDefault="00EA40DC" w:rsidP="00FC5265">
      <w:pPr>
        <w:spacing w:after="0" w:line="259" w:lineRule="auto"/>
        <w:ind w:left="0" w:firstLine="0"/>
      </w:pPr>
      <w:r w:rsidRPr="005021FE">
        <w:rPr>
          <w:b/>
        </w:rPr>
        <w:t>Key Competencies</w:t>
      </w:r>
      <w:r w:rsidR="009E62CF" w:rsidRPr="005021FE">
        <w:rPr>
          <w:b/>
        </w:rPr>
        <w:t xml:space="preserve">:  </w:t>
      </w:r>
    </w:p>
    <w:p w14:paraId="1D123A16" w14:textId="01193A97" w:rsidR="002E026D" w:rsidRPr="005021FE" w:rsidRDefault="00EA40DC" w:rsidP="00236E48">
      <w:pPr>
        <w:spacing w:after="73"/>
        <w:ind w:left="0" w:firstLine="0"/>
        <w:rPr>
          <w:u w:val="single"/>
        </w:rPr>
      </w:pPr>
      <w:r w:rsidRPr="005021FE">
        <w:rPr>
          <w:u w:val="single"/>
        </w:rPr>
        <w:t>Knowledge</w:t>
      </w:r>
      <w:r w:rsidR="002E295F" w:rsidRPr="005021FE">
        <w:rPr>
          <w:u w:val="single"/>
        </w:rPr>
        <w:t xml:space="preserve"> of</w:t>
      </w:r>
      <w:r w:rsidR="009E62CF" w:rsidRPr="005021FE">
        <w:rPr>
          <w:u w:val="single"/>
        </w:rPr>
        <w:t xml:space="preserve">: </w:t>
      </w:r>
    </w:p>
    <w:p w14:paraId="2395451E" w14:textId="6CB104E2" w:rsidR="00153468" w:rsidRPr="005021FE" w:rsidRDefault="00335895">
      <w:pPr>
        <w:numPr>
          <w:ilvl w:val="0"/>
          <w:numId w:val="1"/>
        </w:numPr>
        <w:ind w:hanging="360"/>
      </w:pPr>
      <w:r w:rsidRPr="005021FE">
        <w:t>The best practices, policies, laws, standards of care within the field of school counseling &amp; adult education;</w:t>
      </w:r>
    </w:p>
    <w:p w14:paraId="5F4B2792" w14:textId="293E73F7" w:rsidR="002E026D" w:rsidRPr="005021FE" w:rsidRDefault="00335895">
      <w:pPr>
        <w:numPr>
          <w:ilvl w:val="0"/>
          <w:numId w:val="1"/>
        </w:numPr>
        <w:ind w:hanging="360"/>
      </w:pPr>
      <w:r w:rsidRPr="005021FE">
        <w:t>How to build trust and supportive r</w:t>
      </w:r>
      <w:r w:rsidR="00FE0D82" w:rsidRPr="005021FE">
        <w:t>elationships with adult learners</w:t>
      </w:r>
      <w:r w:rsidR="00D22A7A" w:rsidRPr="005021FE">
        <w:t>;</w:t>
      </w:r>
    </w:p>
    <w:p w14:paraId="2FB6BD0C" w14:textId="63C4915A" w:rsidR="00334245" w:rsidRPr="005021FE" w:rsidRDefault="002E295F">
      <w:pPr>
        <w:numPr>
          <w:ilvl w:val="0"/>
          <w:numId w:val="1"/>
        </w:numPr>
        <w:ind w:hanging="360"/>
      </w:pPr>
      <w:r w:rsidRPr="005021FE">
        <w:t>A</w:t>
      </w:r>
      <w:r w:rsidR="00334245" w:rsidRPr="005021FE">
        <w:t>dult learning theory</w:t>
      </w:r>
      <w:r w:rsidR="00D971D5" w:rsidRPr="005021FE">
        <w:t xml:space="preserve"> and second language acquisition</w:t>
      </w:r>
      <w:r w:rsidR="00D22A7A" w:rsidRPr="005021FE">
        <w:t>;</w:t>
      </w:r>
    </w:p>
    <w:p w14:paraId="55D8BF86" w14:textId="65F975BE" w:rsidR="00D971D5" w:rsidRPr="005021FE" w:rsidRDefault="002E295F" w:rsidP="00D971D5">
      <w:pPr>
        <w:numPr>
          <w:ilvl w:val="0"/>
          <w:numId w:val="1"/>
        </w:numPr>
        <w:ind w:hanging="360"/>
      </w:pPr>
      <w:r w:rsidRPr="005021FE">
        <w:t>D</w:t>
      </w:r>
      <w:r w:rsidR="00D971D5" w:rsidRPr="005021FE">
        <w:t>igital technology including Google Classroom, Microsoft Office Suite</w:t>
      </w:r>
      <w:r w:rsidR="0064574F" w:rsidRPr="005021FE">
        <w:t>;</w:t>
      </w:r>
    </w:p>
    <w:p w14:paraId="0094627F" w14:textId="6768EEE6" w:rsidR="00841F35" w:rsidRPr="005021FE" w:rsidRDefault="00841F35" w:rsidP="00841F35">
      <w:pPr>
        <w:numPr>
          <w:ilvl w:val="0"/>
          <w:numId w:val="1"/>
        </w:numPr>
        <w:ind w:hanging="360"/>
      </w:pPr>
      <w:r w:rsidRPr="005021FE">
        <w:t>Massachusetts’ DESE-ACLS program guidelines, performance indicators &amp; benchmarks; College and Career Readiness Standards for Adults;</w:t>
      </w:r>
    </w:p>
    <w:p w14:paraId="018217FD" w14:textId="398256D7" w:rsidR="00841F35" w:rsidRPr="005021FE" w:rsidRDefault="00153468" w:rsidP="00841F35">
      <w:pPr>
        <w:numPr>
          <w:ilvl w:val="0"/>
          <w:numId w:val="1"/>
        </w:numPr>
        <w:ind w:hanging="360"/>
      </w:pPr>
      <w:r w:rsidRPr="005021FE">
        <w:t xml:space="preserve">Implementing &amp; revising an advisory curriculum &amp; the </w:t>
      </w:r>
      <w:r w:rsidR="00841F35" w:rsidRPr="005021FE">
        <w:t>d</w:t>
      </w:r>
      <w:r w:rsidRPr="005021FE">
        <w:t>esign of academi</w:t>
      </w:r>
      <w:r w:rsidR="00FE0D82" w:rsidRPr="005021FE">
        <w:t>c &amp; career pathways for learners</w:t>
      </w:r>
      <w:r w:rsidR="00841F35" w:rsidRPr="005021FE">
        <w:t>;</w:t>
      </w:r>
    </w:p>
    <w:p w14:paraId="49146E90" w14:textId="5449FEBB" w:rsidR="00841F35" w:rsidRPr="005021FE" w:rsidRDefault="00153468" w:rsidP="005F7C14">
      <w:pPr>
        <w:numPr>
          <w:ilvl w:val="0"/>
          <w:numId w:val="1"/>
        </w:numPr>
        <w:ind w:hanging="360"/>
      </w:pPr>
      <w:r w:rsidRPr="005021FE">
        <w:t>SEL, Trauma Informed Practices</w:t>
      </w:r>
      <w:r w:rsidR="00335895" w:rsidRPr="005021FE">
        <w:t>,</w:t>
      </w:r>
      <w:r w:rsidRPr="005021FE">
        <w:t xml:space="preserve"> </w:t>
      </w:r>
      <w:r w:rsidR="00335895" w:rsidRPr="005021FE">
        <w:t>Restorative J</w:t>
      </w:r>
      <w:r w:rsidRPr="005021FE">
        <w:t>ustice, conflict resolution, crisis intervent</w:t>
      </w:r>
      <w:r w:rsidR="005F7C14" w:rsidRPr="005021FE">
        <w:t>ion programs &amp; practices</w:t>
      </w:r>
      <w:r w:rsidR="00FE0D82" w:rsidRPr="005021FE">
        <w:t>;</w:t>
      </w:r>
    </w:p>
    <w:p w14:paraId="09965613" w14:textId="4126E4D7" w:rsidR="00841F35" w:rsidRPr="005021FE" w:rsidRDefault="00335895" w:rsidP="00822231">
      <w:pPr>
        <w:numPr>
          <w:ilvl w:val="0"/>
          <w:numId w:val="1"/>
        </w:numPr>
        <w:ind w:hanging="360"/>
      </w:pPr>
      <w:r w:rsidRPr="005021FE">
        <w:t xml:space="preserve">The barriers </w:t>
      </w:r>
      <w:r w:rsidR="00153468" w:rsidRPr="005021FE">
        <w:t>adult</w:t>
      </w:r>
      <w:r w:rsidR="00FE0D82" w:rsidRPr="005021FE">
        <w:t xml:space="preserve"> learners</w:t>
      </w:r>
      <w:r w:rsidRPr="005021FE">
        <w:t xml:space="preserve"> face and the strategies &amp; </w:t>
      </w:r>
      <w:r w:rsidR="005F7C14" w:rsidRPr="005021FE">
        <w:t>community</w:t>
      </w:r>
      <w:r w:rsidRPr="005021FE">
        <w:t xml:space="preserve"> resources</w:t>
      </w:r>
      <w:r w:rsidR="009F59E1" w:rsidRPr="005021FE">
        <w:t xml:space="preserve"> available for support</w:t>
      </w:r>
      <w:r w:rsidR="00841F35" w:rsidRPr="005021FE">
        <w:t xml:space="preserve">;  </w:t>
      </w:r>
    </w:p>
    <w:p w14:paraId="552372D0" w14:textId="3B8E11B4" w:rsidR="00256D07" w:rsidRPr="005021FE" w:rsidRDefault="008445A6" w:rsidP="008445A6">
      <w:pPr>
        <w:numPr>
          <w:ilvl w:val="0"/>
          <w:numId w:val="1"/>
        </w:numPr>
        <w:ind w:hanging="360"/>
      </w:pPr>
      <w:r w:rsidRPr="005021FE">
        <w:t>A</w:t>
      </w:r>
      <w:r w:rsidR="002E295F" w:rsidRPr="005021FE">
        <w:t xml:space="preserve">dult </w:t>
      </w:r>
      <w:r w:rsidRPr="005021FE">
        <w:t>E</w:t>
      </w:r>
      <w:r w:rsidR="002E295F" w:rsidRPr="005021FE">
        <w:t xml:space="preserve">ducation </w:t>
      </w:r>
      <w:r w:rsidRPr="005021FE">
        <w:t>/ESOL assessments: MAPT, BEST Plus,</w:t>
      </w:r>
      <w:r w:rsidR="00FE0D82" w:rsidRPr="005021FE">
        <w:t xml:space="preserve"> TABE CLASS E – Reading/Writing.</w:t>
      </w:r>
    </w:p>
    <w:p w14:paraId="6A01EF5C" w14:textId="77777777" w:rsidR="00DF03B8" w:rsidRPr="005021FE" w:rsidRDefault="00DF03B8" w:rsidP="005F7C14">
      <w:pPr>
        <w:ind w:left="0" w:firstLine="0"/>
      </w:pPr>
    </w:p>
    <w:p w14:paraId="13F37E4F" w14:textId="5D46DF76" w:rsidR="00256D07" w:rsidRPr="005021FE" w:rsidRDefault="00DF03B8" w:rsidP="00256D07">
      <w:pPr>
        <w:rPr>
          <w:u w:val="single"/>
        </w:rPr>
      </w:pPr>
      <w:r w:rsidRPr="005021FE">
        <w:rPr>
          <w:u w:val="single"/>
        </w:rPr>
        <w:t>Professional Abilities</w:t>
      </w:r>
      <w:r w:rsidR="00256D07" w:rsidRPr="005021FE">
        <w:rPr>
          <w:u w:val="single"/>
        </w:rPr>
        <w:t>:</w:t>
      </w:r>
    </w:p>
    <w:p w14:paraId="2E098928" w14:textId="04A7A41D" w:rsidR="004936A9" w:rsidRPr="005021FE" w:rsidRDefault="004936A9">
      <w:pPr>
        <w:numPr>
          <w:ilvl w:val="0"/>
          <w:numId w:val="1"/>
        </w:numPr>
        <w:ind w:hanging="360"/>
      </w:pPr>
      <w:r w:rsidRPr="005021FE">
        <w:t>Approachable, sincere, and able to build strong r</w:t>
      </w:r>
      <w:r w:rsidR="009F59E1" w:rsidRPr="005021FE">
        <w:t>elationships with adult learners</w:t>
      </w:r>
      <w:r w:rsidRPr="005021FE">
        <w:t>;</w:t>
      </w:r>
    </w:p>
    <w:p w14:paraId="48AF5E1D" w14:textId="411ED739" w:rsidR="00822231" w:rsidRPr="005021FE" w:rsidRDefault="003D223D" w:rsidP="00822231">
      <w:pPr>
        <w:numPr>
          <w:ilvl w:val="0"/>
          <w:numId w:val="1"/>
        </w:numPr>
        <w:ind w:hanging="360"/>
      </w:pPr>
      <w:r w:rsidRPr="005021FE">
        <w:t xml:space="preserve">Plan &amp; </w:t>
      </w:r>
      <w:r w:rsidR="00436F58" w:rsidRPr="005021FE">
        <w:t>provide proac</w:t>
      </w:r>
      <w:r w:rsidR="00D971D5" w:rsidRPr="005021FE">
        <w:t>tive advisory services in the form of seminars, presentations, community visits</w:t>
      </w:r>
      <w:r w:rsidR="00436F58" w:rsidRPr="005021FE">
        <w:t>;</w:t>
      </w:r>
    </w:p>
    <w:p w14:paraId="1E2F4C6C" w14:textId="62BE9C46" w:rsidR="00E11A6E" w:rsidRPr="005021FE" w:rsidRDefault="00AA4A96">
      <w:pPr>
        <w:numPr>
          <w:ilvl w:val="0"/>
          <w:numId w:val="1"/>
        </w:numPr>
        <w:ind w:hanging="360"/>
      </w:pPr>
      <w:r w:rsidRPr="005021FE">
        <w:t>Commitment to implement the ALC Advisory Curriculum</w:t>
      </w:r>
      <w:r w:rsidR="00E11A6E" w:rsidRPr="005021FE">
        <w:t>;</w:t>
      </w:r>
    </w:p>
    <w:p w14:paraId="457E236A" w14:textId="2D7FE3EE" w:rsidR="004936A9" w:rsidRPr="005021FE" w:rsidRDefault="004936A9" w:rsidP="005F7C14">
      <w:pPr>
        <w:numPr>
          <w:ilvl w:val="0"/>
          <w:numId w:val="1"/>
        </w:numPr>
        <w:ind w:hanging="360"/>
      </w:pPr>
      <w:r w:rsidRPr="005021FE">
        <w:t>Collaborative with the ability to work independently, and within a team;</w:t>
      </w:r>
    </w:p>
    <w:p w14:paraId="2CE15E7E" w14:textId="757A3E07" w:rsidR="00300652" w:rsidRPr="005021FE" w:rsidRDefault="00300652" w:rsidP="00436F58">
      <w:pPr>
        <w:numPr>
          <w:ilvl w:val="0"/>
          <w:numId w:val="1"/>
        </w:numPr>
        <w:ind w:hanging="360"/>
      </w:pPr>
      <w:r w:rsidRPr="005021FE">
        <w:t>Fle</w:t>
      </w:r>
      <w:r w:rsidR="00AA4A96" w:rsidRPr="005021FE">
        <w:t>xible,</w:t>
      </w:r>
      <w:r w:rsidR="00436F58" w:rsidRPr="005021FE">
        <w:t xml:space="preserve"> adaptable, and resourceful with a growth mindset;</w:t>
      </w:r>
    </w:p>
    <w:p w14:paraId="4A16E45E" w14:textId="39E3832D" w:rsidR="00300652" w:rsidRPr="005021FE" w:rsidRDefault="00300652" w:rsidP="00300652">
      <w:pPr>
        <w:numPr>
          <w:ilvl w:val="0"/>
          <w:numId w:val="1"/>
        </w:numPr>
        <w:ind w:hanging="360"/>
      </w:pPr>
      <w:r w:rsidRPr="005021FE">
        <w:t>Posses</w:t>
      </w:r>
      <w:r w:rsidR="00FC5265" w:rsidRPr="005021FE">
        <w:t xml:space="preserve">s and model high standards </w:t>
      </w:r>
      <w:r w:rsidR="005F7C14" w:rsidRPr="005021FE">
        <w:t xml:space="preserve">of behavior </w:t>
      </w:r>
      <w:r w:rsidRPr="005021FE">
        <w:t xml:space="preserve">for self and </w:t>
      </w:r>
      <w:r w:rsidR="009F59E1" w:rsidRPr="005021FE">
        <w:t>for adult learners</w:t>
      </w:r>
      <w:r w:rsidRPr="005021FE">
        <w:t>;</w:t>
      </w:r>
    </w:p>
    <w:p w14:paraId="488F12A6" w14:textId="1B01CDCC" w:rsidR="00271303" w:rsidRPr="005021FE" w:rsidRDefault="00FC5265" w:rsidP="00300652">
      <w:pPr>
        <w:numPr>
          <w:ilvl w:val="0"/>
          <w:numId w:val="1"/>
        </w:numPr>
        <w:ind w:hanging="360"/>
      </w:pPr>
      <w:r w:rsidRPr="005021FE">
        <w:t xml:space="preserve">Set rigorous goals focused on </w:t>
      </w:r>
      <w:r w:rsidR="009F59E1" w:rsidRPr="005021FE">
        <w:t xml:space="preserve">adult learners </w:t>
      </w:r>
      <w:r w:rsidR="00436F58" w:rsidRPr="005021FE">
        <w:t>enrollment &amp; retention, student data, post program follow-up</w:t>
      </w:r>
      <w:r w:rsidRPr="005021FE">
        <w:t>;</w:t>
      </w:r>
      <w:r w:rsidR="00271303" w:rsidRPr="005021FE">
        <w:t xml:space="preserve"> </w:t>
      </w:r>
    </w:p>
    <w:p w14:paraId="766A9AA0" w14:textId="7DB8C9FE" w:rsidR="00822231" w:rsidRPr="005021FE" w:rsidRDefault="00822231" w:rsidP="00822231">
      <w:pPr>
        <w:numPr>
          <w:ilvl w:val="0"/>
          <w:numId w:val="1"/>
        </w:numPr>
        <w:ind w:hanging="360"/>
      </w:pPr>
      <w:r w:rsidRPr="005021FE">
        <w:t xml:space="preserve">Communicate effectively, consistently, and </w:t>
      </w:r>
      <w:r w:rsidR="009F59E1" w:rsidRPr="005021FE">
        <w:t>professionally with all adult learners</w:t>
      </w:r>
      <w:r w:rsidRPr="005021FE">
        <w:t xml:space="preserve">, and colleagues;    </w:t>
      </w:r>
    </w:p>
    <w:p w14:paraId="488FC883" w14:textId="6BF4DE34" w:rsidR="002E026D" w:rsidRPr="005021FE" w:rsidRDefault="00300652" w:rsidP="00300652">
      <w:pPr>
        <w:numPr>
          <w:ilvl w:val="0"/>
          <w:numId w:val="1"/>
        </w:numPr>
        <w:ind w:hanging="360"/>
      </w:pPr>
      <w:r w:rsidRPr="005021FE">
        <w:t xml:space="preserve">Willingness </w:t>
      </w:r>
      <w:r w:rsidR="009E62CF" w:rsidRPr="005021FE">
        <w:t>to take initiative and su</w:t>
      </w:r>
      <w:r w:rsidR="004623D2" w:rsidRPr="005021FE">
        <w:t xml:space="preserve">cceed in a fast-paced </w:t>
      </w:r>
      <w:r w:rsidR="009E62CF" w:rsidRPr="005021FE">
        <w:t xml:space="preserve">school environment while remaining calm and focused when faced </w:t>
      </w:r>
      <w:r w:rsidRPr="005021FE">
        <w:t xml:space="preserve">with unexpected challenges; </w:t>
      </w:r>
    </w:p>
    <w:p w14:paraId="1E288213" w14:textId="467DE23D" w:rsidR="002E026D" w:rsidRPr="005021FE" w:rsidRDefault="00300652" w:rsidP="00335895">
      <w:pPr>
        <w:numPr>
          <w:ilvl w:val="0"/>
          <w:numId w:val="1"/>
        </w:numPr>
        <w:ind w:hanging="360"/>
      </w:pPr>
      <w:r w:rsidRPr="005021FE">
        <w:t>Commitment to embrace the ideals</w:t>
      </w:r>
      <w:r w:rsidR="00AA4A96" w:rsidRPr="005021FE">
        <w:t xml:space="preserve"> of diversity, equity, and inclusion, and the dignity of all human beings;</w:t>
      </w:r>
    </w:p>
    <w:p w14:paraId="671B041B" w14:textId="77777777" w:rsidR="00300652" w:rsidRPr="005021FE" w:rsidRDefault="00300652">
      <w:pPr>
        <w:spacing w:after="62" w:line="259" w:lineRule="auto"/>
        <w:ind w:left="-5"/>
        <w:rPr>
          <w:b/>
        </w:rPr>
      </w:pPr>
    </w:p>
    <w:p w14:paraId="566799D6" w14:textId="3B1CD21A" w:rsidR="002E026D" w:rsidRPr="005021FE" w:rsidRDefault="009E62CF" w:rsidP="00822231">
      <w:pPr>
        <w:spacing w:after="62" w:line="259" w:lineRule="auto"/>
        <w:ind w:left="-5"/>
      </w:pPr>
      <w:r w:rsidRPr="005021FE">
        <w:rPr>
          <w:b/>
        </w:rPr>
        <w:t xml:space="preserve">Qualifications:  </w:t>
      </w:r>
    </w:p>
    <w:p w14:paraId="3534C7C7" w14:textId="77777777" w:rsidR="00B73149" w:rsidRPr="005021FE" w:rsidRDefault="00B73149" w:rsidP="005F4C1B">
      <w:pPr>
        <w:numPr>
          <w:ilvl w:val="0"/>
          <w:numId w:val="1"/>
        </w:numPr>
        <w:ind w:hanging="360"/>
        <w:rPr>
          <w:color w:val="auto"/>
        </w:rPr>
      </w:pPr>
      <w:r w:rsidRPr="005021FE">
        <w:rPr>
          <w:color w:val="auto"/>
        </w:rPr>
        <w:t>Master's Degree in Counseling, Guidance, Human Services, School Psychology, or Social Work</w:t>
      </w:r>
    </w:p>
    <w:p w14:paraId="017C12CF" w14:textId="5FB77E62" w:rsidR="00B73149" w:rsidRPr="005021FE" w:rsidRDefault="00B73149" w:rsidP="005F4C1B">
      <w:pPr>
        <w:numPr>
          <w:ilvl w:val="0"/>
          <w:numId w:val="1"/>
        </w:numPr>
        <w:ind w:hanging="360"/>
        <w:rPr>
          <w:color w:val="auto"/>
        </w:rPr>
      </w:pPr>
      <w:r w:rsidRPr="005021FE">
        <w:rPr>
          <w:color w:val="auto"/>
        </w:rPr>
        <w:t>Massachusetts Certification as a School Counselor, School Adjustment Counselor, Guidance Counselor, School Social Wo</w:t>
      </w:r>
      <w:r w:rsidR="00AA4A96" w:rsidRPr="005021FE">
        <w:rPr>
          <w:color w:val="auto"/>
        </w:rPr>
        <w:t>rker, or Adult Basic Education (ABE) Teacher with extensive experience, and or course work in academic &amp; career planning, mental health counseling, job/vocational coach;</w:t>
      </w:r>
      <w:r w:rsidRPr="005021FE">
        <w:rPr>
          <w:color w:val="auto"/>
        </w:rPr>
        <w:t xml:space="preserve"> </w:t>
      </w:r>
    </w:p>
    <w:p w14:paraId="17184C69" w14:textId="6479B8AD" w:rsidR="00B73149" w:rsidRPr="005021FE" w:rsidRDefault="00AA4A96" w:rsidP="005F4C1B">
      <w:pPr>
        <w:numPr>
          <w:ilvl w:val="0"/>
          <w:numId w:val="1"/>
        </w:numPr>
        <w:ind w:hanging="360"/>
        <w:rPr>
          <w:color w:val="auto"/>
        </w:rPr>
      </w:pPr>
      <w:r w:rsidRPr="005021FE">
        <w:rPr>
          <w:color w:val="auto"/>
        </w:rPr>
        <w:t>Minimum of two (2) years-</w:t>
      </w:r>
      <w:r w:rsidR="00B73149" w:rsidRPr="005021FE">
        <w:rPr>
          <w:color w:val="auto"/>
        </w:rPr>
        <w:t>experience in the field of counseling, education, guidance, or social work</w:t>
      </w:r>
    </w:p>
    <w:p w14:paraId="52945097" w14:textId="76A8C63E" w:rsidR="00B73149" w:rsidRPr="005021FE" w:rsidRDefault="00B73149" w:rsidP="005F4C1B">
      <w:pPr>
        <w:numPr>
          <w:ilvl w:val="0"/>
          <w:numId w:val="1"/>
        </w:numPr>
        <w:ind w:hanging="360"/>
        <w:rPr>
          <w:color w:val="auto"/>
        </w:rPr>
      </w:pPr>
      <w:r w:rsidRPr="005021FE">
        <w:rPr>
          <w:color w:val="auto"/>
        </w:rPr>
        <w:t xml:space="preserve">Experience </w:t>
      </w:r>
      <w:r w:rsidR="00AA4A96" w:rsidRPr="005021FE">
        <w:rPr>
          <w:color w:val="auto"/>
        </w:rPr>
        <w:t xml:space="preserve">working with adults in </w:t>
      </w:r>
      <w:r w:rsidR="00B32D61" w:rsidRPr="005021FE">
        <w:rPr>
          <w:color w:val="auto"/>
        </w:rPr>
        <w:t>delivering</w:t>
      </w:r>
      <w:r w:rsidRPr="005021FE">
        <w:rPr>
          <w:color w:val="auto"/>
        </w:rPr>
        <w:t xml:space="preserve"> </w:t>
      </w:r>
      <w:r w:rsidR="00AA4A96" w:rsidRPr="005021FE">
        <w:rPr>
          <w:color w:val="auto"/>
        </w:rPr>
        <w:t xml:space="preserve">advising &amp; counselling </w:t>
      </w:r>
      <w:r w:rsidRPr="005021FE">
        <w:rPr>
          <w:color w:val="auto"/>
        </w:rPr>
        <w:t>servi</w:t>
      </w:r>
      <w:r w:rsidR="00AA4A96" w:rsidRPr="005021FE">
        <w:rPr>
          <w:color w:val="auto"/>
        </w:rPr>
        <w:t>ces one-on-one</w:t>
      </w:r>
      <w:r w:rsidRPr="005021FE">
        <w:rPr>
          <w:color w:val="auto"/>
        </w:rPr>
        <w:t>, small group, and large group setting</w:t>
      </w:r>
      <w:r w:rsidR="00AA4A96" w:rsidRPr="005021FE">
        <w:rPr>
          <w:color w:val="auto"/>
        </w:rPr>
        <w:t>s;</w:t>
      </w:r>
    </w:p>
    <w:p w14:paraId="169F6B20" w14:textId="7F0325EB" w:rsidR="00B73149" w:rsidRPr="005021FE" w:rsidRDefault="00B73149" w:rsidP="005F4C1B">
      <w:pPr>
        <w:numPr>
          <w:ilvl w:val="0"/>
          <w:numId w:val="1"/>
        </w:numPr>
        <w:ind w:hanging="360"/>
        <w:rPr>
          <w:color w:val="auto"/>
        </w:rPr>
      </w:pPr>
      <w:r w:rsidRPr="005021FE">
        <w:rPr>
          <w:color w:val="auto"/>
        </w:rPr>
        <w:t>Experience in collaborating with social service agencies</w:t>
      </w:r>
      <w:r w:rsidR="00AA4A96" w:rsidRPr="005021FE">
        <w:rPr>
          <w:color w:val="auto"/>
        </w:rPr>
        <w:t>;</w:t>
      </w:r>
      <w:r w:rsidRPr="005021FE">
        <w:rPr>
          <w:color w:val="auto"/>
        </w:rPr>
        <w:t xml:space="preserve"> </w:t>
      </w:r>
    </w:p>
    <w:p w14:paraId="55F3C026" w14:textId="71A4F3CC" w:rsidR="00B73149" w:rsidRPr="005021FE" w:rsidRDefault="00B73149" w:rsidP="005F4C1B">
      <w:pPr>
        <w:numPr>
          <w:ilvl w:val="0"/>
          <w:numId w:val="1"/>
        </w:numPr>
        <w:ind w:hanging="360"/>
        <w:rPr>
          <w:color w:val="auto"/>
        </w:rPr>
      </w:pPr>
      <w:r w:rsidRPr="005021FE">
        <w:rPr>
          <w:color w:val="auto"/>
        </w:rPr>
        <w:t>Strong facilitat</w:t>
      </w:r>
      <w:r w:rsidR="00AA4A96" w:rsidRPr="005021FE">
        <w:rPr>
          <w:color w:val="auto"/>
        </w:rPr>
        <w:t>ion and communication skills;</w:t>
      </w:r>
      <w:r w:rsidRPr="005021FE">
        <w:rPr>
          <w:color w:val="auto"/>
        </w:rPr>
        <w:t xml:space="preserve"> </w:t>
      </w:r>
    </w:p>
    <w:p w14:paraId="1F5E4A18" w14:textId="4EEBA9A6" w:rsidR="00B73149" w:rsidRPr="005021FE" w:rsidRDefault="00B73149" w:rsidP="00822231">
      <w:pPr>
        <w:numPr>
          <w:ilvl w:val="0"/>
          <w:numId w:val="1"/>
        </w:numPr>
        <w:ind w:hanging="360"/>
        <w:rPr>
          <w:color w:val="auto"/>
        </w:rPr>
      </w:pPr>
      <w:r w:rsidRPr="005021FE">
        <w:rPr>
          <w:color w:val="auto"/>
        </w:rPr>
        <w:t>Proficient in English</w:t>
      </w:r>
      <w:r w:rsidR="00822231" w:rsidRPr="005021FE">
        <w:rPr>
          <w:color w:val="auto"/>
        </w:rPr>
        <w:t xml:space="preserve">, </w:t>
      </w:r>
      <w:r w:rsidRPr="005021FE">
        <w:rPr>
          <w:color w:val="auto"/>
        </w:rPr>
        <w:t>Bilingual Preferred</w:t>
      </w:r>
    </w:p>
    <w:p w14:paraId="08848718" w14:textId="62FB232D" w:rsidR="002E026D" w:rsidRPr="005021FE" w:rsidRDefault="009E62CF" w:rsidP="00FE0D82">
      <w:pPr>
        <w:numPr>
          <w:ilvl w:val="0"/>
          <w:numId w:val="1"/>
        </w:numPr>
        <w:ind w:hanging="360"/>
      </w:pPr>
      <w:r w:rsidRPr="005021FE">
        <w:t xml:space="preserve">Current Authorization to work in the United States. </w:t>
      </w:r>
    </w:p>
    <w:p w14:paraId="711C52E3" w14:textId="77777777" w:rsidR="005021FE" w:rsidRDefault="005021FE" w:rsidP="00B73149">
      <w:pPr>
        <w:spacing w:after="225"/>
      </w:pPr>
    </w:p>
    <w:p w14:paraId="3D484C98" w14:textId="11D69B9B" w:rsidR="002E026D" w:rsidRDefault="009E62CF" w:rsidP="00B73149">
      <w:pPr>
        <w:spacing w:after="225"/>
      </w:pPr>
      <w:r w:rsidRPr="005021FE">
        <w:t>Salary</w:t>
      </w:r>
      <w:r w:rsidR="005F4C1B" w:rsidRPr="005021FE">
        <w:t xml:space="preserve">: </w:t>
      </w:r>
      <w:r w:rsidR="00B73149" w:rsidRPr="005021FE">
        <w:t>In accordance with the current LPS/LTU Collective Bargaining Agreement Pay Structure</w:t>
      </w:r>
      <w:r w:rsidR="00B73149">
        <w:t xml:space="preserve"> </w:t>
      </w:r>
    </w:p>
    <w:p w14:paraId="05EE6DC5" w14:textId="77777777" w:rsidR="00DC5A64" w:rsidRDefault="00DC5A64">
      <w:pPr>
        <w:spacing w:after="225"/>
      </w:pPr>
    </w:p>
    <w:sectPr w:rsidR="00DC5A64">
      <w:pgSz w:w="12240" w:h="15840"/>
      <w:pgMar w:top="420" w:right="1026" w:bottom="921"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AAB7C" w14:textId="77777777" w:rsidR="009F17AA" w:rsidRDefault="009F17AA" w:rsidP="009F17AA">
      <w:pPr>
        <w:spacing w:after="0" w:line="240" w:lineRule="auto"/>
      </w:pPr>
      <w:r>
        <w:separator/>
      </w:r>
    </w:p>
  </w:endnote>
  <w:endnote w:type="continuationSeparator" w:id="0">
    <w:p w14:paraId="68CA4678" w14:textId="77777777" w:rsidR="009F17AA" w:rsidRDefault="009F17AA" w:rsidP="009F1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2D8CC" w14:textId="77777777" w:rsidR="009F17AA" w:rsidRDefault="009F17AA" w:rsidP="009F17AA">
      <w:pPr>
        <w:spacing w:after="0" w:line="240" w:lineRule="auto"/>
      </w:pPr>
      <w:r>
        <w:separator/>
      </w:r>
    </w:p>
  </w:footnote>
  <w:footnote w:type="continuationSeparator" w:id="0">
    <w:p w14:paraId="0C0584DC" w14:textId="77777777" w:rsidR="009F17AA" w:rsidRDefault="009F17AA" w:rsidP="009F1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467C9"/>
    <w:multiLevelType w:val="hybridMultilevel"/>
    <w:tmpl w:val="8F7E77CA"/>
    <w:lvl w:ilvl="0" w:tplc="20269246">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F4FB1C">
      <w:start w:val="1"/>
      <w:numFmt w:val="bullet"/>
      <w:lvlText w:val="o"/>
      <w:lvlJc w:val="left"/>
      <w:pPr>
        <w:ind w:left="1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BE4416">
      <w:start w:val="1"/>
      <w:numFmt w:val="bullet"/>
      <w:lvlText w:val="▪"/>
      <w:lvlJc w:val="left"/>
      <w:pPr>
        <w:ind w:left="2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AA8A92">
      <w:start w:val="1"/>
      <w:numFmt w:val="bullet"/>
      <w:lvlText w:val="•"/>
      <w:lvlJc w:val="left"/>
      <w:pPr>
        <w:ind w:left="2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DE81AE">
      <w:start w:val="1"/>
      <w:numFmt w:val="bullet"/>
      <w:lvlText w:val="o"/>
      <w:lvlJc w:val="left"/>
      <w:pPr>
        <w:ind w:left="3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0A0FA0">
      <w:start w:val="1"/>
      <w:numFmt w:val="bullet"/>
      <w:lvlText w:val="▪"/>
      <w:lvlJc w:val="left"/>
      <w:pPr>
        <w:ind w:left="4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56FEC6">
      <w:start w:val="1"/>
      <w:numFmt w:val="bullet"/>
      <w:lvlText w:val="•"/>
      <w:lvlJc w:val="left"/>
      <w:pPr>
        <w:ind w:left="5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922742">
      <w:start w:val="1"/>
      <w:numFmt w:val="bullet"/>
      <w:lvlText w:val="o"/>
      <w:lvlJc w:val="left"/>
      <w:pPr>
        <w:ind w:left="5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22E8C8">
      <w:start w:val="1"/>
      <w:numFmt w:val="bullet"/>
      <w:lvlText w:val="▪"/>
      <w:lvlJc w:val="left"/>
      <w:pPr>
        <w:ind w:left="6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6D"/>
    <w:rsid w:val="00012F20"/>
    <w:rsid w:val="00031E23"/>
    <w:rsid w:val="00084A58"/>
    <w:rsid w:val="000B0D50"/>
    <w:rsid w:val="000B1FE8"/>
    <w:rsid w:val="000C1D1F"/>
    <w:rsid w:val="000F5313"/>
    <w:rsid w:val="00130B3D"/>
    <w:rsid w:val="00153468"/>
    <w:rsid w:val="00164897"/>
    <w:rsid w:val="001848A1"/>
    <w:rsid w:val="00193BF9"/>
    <w:rsid w:val="001B5F32"/>
    <w:rsid w:val="001D0025"/>
    <w:rsid w:val="00205E83"/>
    <w:rsid w:val="002144B6"/>
    <w:rsid w:val="00227E33"/>
    <w:rsid w:val="00236D0E"/>
    <w:rsid w:val="00236E48"/>
    <w:rsid w:val="00256D07"/>
    <w:rsid w:val="00263E81"/>
    <w:rsid w:val="00271303"/>
    <w:rsid w:val="002A6786"/>
    <w:rsid w:val="002C06E1"/>
    <w:rsid w:val="002E026D"/>
    <w:rsid w:val="002E295F"/>
    <w:rsid w:val="00300652"/>
    <w:rsid w:val="00334245"/>
    <w:rsid w:val="00335895"/>
    <w:rsid w:val="00387303"/>
    <w:rsid w:val="003B7017"/>
    <w:rsid w:val="003C65A4"/>
    <w:rsid w:val="003D223D"/>
    <w:rsid w:val="004059BB"/>
    <w:rsid w:val="00414117"/>
    <w:rsid w:val="00417C56"/>
    <w:rsid w:val="00435C1B"/>
    <w:rsid w:val="00436BC8"/>
    <w:rsid w:val="00436F58"/>
    <w:rsid w:val="00450195"/>
    <w:rsid w:val="00451377"/>
    <w:rsid w:val="004623D2"/>
    <w:rsid w:val="00476048"/>
    <w:rsid w:val="004936A9"/>
    <w:rsid w:val="004B6D62"/>
    <w:rsid w:val="004D660D"/>
    <w:rsid w:val="004F097A"/>
    <w:rsid w:val="005021FE"/>
    <w:rsid w:val="00581E60"/>
    <w:rsid w:val="00590117"/>
    <w:rsid w:val="005F4C1B"/>
    <w:rsid w:val="005F7C14"/>
    <w:rsid w:val="0064574F"/>
    <w:rsid w:val="00683790"/>
    <w:rsid w:val="006B2770"/>
    <w:rsid w:val="006B6C1F"/>
    <w:rsid w:val="00707C00"/>
    <w:rsid w:val="00761E51"/>
    <w:rsid w:val="007946CC"/>
    <w:rsid w:val="007A43A0"/>
    <w:rsid w:val="007D7456"/>
    <w:rsid w:val="00811493"/>
    <w:rsid w:val="00822231"/>
    <w:rsid w:val="00841F35"/>
    <w:rsid w:val="008445A6"/>
    <w:rsid w:val="008B337C"/>
    <w:rsid w:val="008B7535"/>
    <w:rsid w:val="008D1F48"/>
    <w:rsid w:val="009242F9"/>
    <w:rsid w:val="009D66D9"/>
    <w:rsid w:val="009E62CF"/>
    <w:rsid w:val="009F17AA"/>
    <w:rsid w:val="009F59E1"/>
    <w:rsid w:val="00A302D7"/>
    <w:rsid w:val="00A45707"/>
    <w:rsid w:val="00A80DC5"/>
    <w:rsid w:val="00AA4A96"/>
    <w:rsid w:val="00AA5E22"/>
    <w:rsid w:val="00AB3901"/>
    <w:rsid w:val="00AD1233"/>
    <w:rsid w:val="00AD6160"/>
    <w:rsid w:val="00AF45B0"/>
    <w:rsid w:val="00B14296"/>
    <w:rsid w:val="00B1506C"/>
    <w:rsid w:val="00B17F13"/>
    <w:rsid w:val="00B32D61"/>
    <w:rsid w:val="00B56557"/>
    <w:rsid w:val="00B57232"/>
    <w:rsid w:val="00B673AD"/>
    <w:rsid w:val="00B73149"/>
    <w:rsid w:val="00B935F7"/>
    <w:rsid w:val="00BC7632"/>
    <w:rsid w:val="00BC7FEA"/>
    <w:rsid w:val="00BE4D48"/>
    <w:rsid w:val="00C10E17"/>
    <w:rsid w:val="00C37844"/>
    <w:rsid w:val="00C5053F"/>
    <w:rsid w:val="00C80681"/>
    <w:rsid w:val="00C92F96"/>
    <w:rsid w:val="00CD467D"/>
    <w:rsid w:val="00D01E2A"/>
    <w:rsid w:val="00D22A7A"/>
    <w:rsid w:val="00D373C9"/>
    <w:rsid w:val="00D65D13"/>
    <w:rsid w:val="00D971D5"/>
    <w:rsid w:val="00DC5A64"/>
    <w:rsid w:val="00DE30B5"/>
    <w:rsid w:val="00DF03B8"/>
    <w:rsid w:val="00DF1157"/>
    <w:rsid w:val="00E11043"/>
    <w:rsid w:val="00E11A6E"/>
    <w:rsid w:val="00E27DEB"/>
    <w:rsid w:val="00E96ABA"/>
    <w:rsid w:val="00EA40DC"/>
    <w:rsid w:val="00ED0ED6"/>
    <w:rsid w:val="00ED501E"/>
    <w:rsid w:val="00EE257F"/>
    <w:rsid w:val="00F61AEA"/>
    <w:rsid w:val="00FC1AE5"/>
    <w:rsid w:val="00FC5265"/>
    <w:rsid w:val="00FE0D82"/>
    <w:rsid w:val="00FF3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5E2E7B1"/>
  <w15:docId w15:val="{CADE58B2-ED7A-4F4A-A83B-AF3FABAA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 w:line="248" w:lineRule="auto"/>
      <w:ind w:left="1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E257F"/>
    <w:rPr>
      <w:sz w:val="16"/>
      <w:szCs w:val="16"/>
    </w:rPr>
  </w:style>
  <w:style w:type="paragraph" w:styleId="CommentText">
    <w:name w:val="annotation text"/>
    <w:basedOn w:val="Normal"/>
    <w:link w:val="CommentTextChar"/>
    <w:uiPriority w:val="99"/>
    <w:semiHidden/>
    <w:unhideWhenUsed/>
    <w:rsid w:val="00EE257F"/>
    <w:pPr>
      <w:spacing w:line="240" w:lineRule="auto"/>
    </w:pPr>
    <w:rPr>
      <w:sz w:val="20"/>
      <w:szCs w:val="20"/>
    </w:rPr>
  </w:style>
  <w:style w:type="character" w:customStyle="1" w:styleId="CommentTextChar">
    <w:name w:val="Comment Text Char"/>
    <w:basedOn w:val="DefaultParagraphFont"/>
    <w:link w:val="CommentText"/>
    <w:uiPriority w:val="99"/>
    <w:semiHidden/>
    <w:rsid w:val="00EE257F"/>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sid w:val="00EE257F"/>
    <w:rPr>
      <w:b/>
      <w:bCs/>
    </w:rPr>
  </w:style>
  <w:style w:type="character" w:customStyle="1" w:styleId="CommentSubjectChar">
    <w:name w:val="Comment Subject Char"/>
    <w:basedOn w:val="CommentTextChar"/>
    <w:link w:val="CommentSubject"/>
    <w:uiPriority w:val="99"/>
    <w:semiHidden/>
    <w:rsid w:val="00EE257F"/>
    <w:rPr>
      <w:rFonts w:ascii="Garamond" w:eastAsia="Garamond" w:hAnsi="Garamond" w:cs="Garamond"/>
      <w:b/>
      <w:bCs/>
      <w:color w:val="000000"/>
      <w:sz w:val="20"/>
      <w:szCs w:val="20"/>
    </w:rPr>
  </w:style>
  <w:style w:type="paragraph" w:styleId="BalloonText">
    <w:name w:val="Balloon Text"/>
    <w:basedOn w:val="Normal"/>
    <w:link w:val="BalloonTextChar"/>
    <w:uiPriority w:val="99"/>
    <w:semiHidden/>
    <w:unhideWhenUsed/>
    <w:rsid w:val="00EE2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57F"/>
    <w:rPr>
      <w:rFonts w:ascii="Segoe UI" w:eastAsia="Garamond" w:hAnsi="Segoe UI" w:cs="Segoe UI"/>
      <w:color w:val="000000"/>
      <w:sz w:val="18"/>
      <w:szCs w:val="18"/>
    </w:rPr>
  </w:style>
  <w:style w:type="character" w:styleId="Hyperlink">
    <w:name w:val="Hyperlink"/>
    <w:basedOn w:val="DefaultParagraphFont"/>
    <w:uiPriority w:val="99"/>
    <w:unhideWhenUsed/>
    <w:rsid w:val="00B17F13"/>
    <w:rPr>
      <w:color w:val="0563C1" w:themeColor="hyperlink"/>
      <w:u w:val="single"/>
    </w:rPr>
  </w:style>
  <w:style w:type="paragraph" w:styleId="ListParagraph">
    <w:name w:val="List Paragraph"/>
    <w:basedOn w:val="Normal"/>
    <w:uiPriority w:val="34"/>
    <w:qFormat/>
    <w:rsid w:val="00E27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93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8559203DE9BA438438A43E174F62DE" ma:contentTypeVersion="15" ma:contentTypeDescription="Create a new document." ma:contentTypeScope="" ma:versionID="49ff4f7f736074b7be9bc820752ee881">
  <xsd:schema xmlns:xsd="http://www.w3.org/2001/XMLSchema" xmlns:xs="http://www.w3.org/2001/XMLSchema" xmlns:p="http://schemas.microsoft.com/office/2006/metadata/properties" xmlns:ns1="http://schemas.microsoft.com/sharepoint/v3" xmlns:ns3="5dad3d3b-ed4f-4c9d-95df-5d72960c0e9c" xmlns:ns4="12a25d79-acfe-4089-87a6-d86a181b2c3b" targetNamespace="http://schemas.microsoft.com/office/2006/metadata/properties" ma:root="true" ma:fieldsID="9e163a445f44954743b06edb341f0fac" ns1:_="" ns3:_="" ns4:_="">
    <xsd:import namespace="http://schemas.microsoft.com/sharepoint/v3"/>
    <xsd:import namespace="5dad3d3b-ed4f-4c9d-95df-5d72960c0e9c"/>
    <xsd:import namespace="12a25d79-acfe-4089-87a6-d86a181b2c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1:_ip_UnifiedCompliancePolicyProperties" minOccurs="0"/>
                <xsd:element ref="ns1:_ip_UnifiedCompliancePolicyUIAction"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d3d3b-ed4f-4c9d-95df-5d72960c0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25d79-acfe-4089-87a6-d86a181b2c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1743F42-8524-434B-9FDD-9F647E7C2343}">
  <ds:schemaRefs>
    <ds:schemaRef ds:uri="http://schemas.microsoft.com/sharepoint/v3/contenttype/forms"/>
  </ds:schemaRefs>
</ds:datastoreItem>
</file>

<file path=customXml/itemProps2.xml><?xml version="1.0" encoding="utf-8"?>
<ds:datastoreItem xmlns:ds="http://schemas.openxmlformats.org/officeDocument/2006/customXml" ds:itemID="{C0385EE9-030D-476B-97C8-159FF8175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ad3d3b-ed4f-4c9d-95df-5d72960c0e9c"/>
    <ds:schemaRef ds:uri="12a25d79-acfe-4089-87a6-d86a181b2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DA5F7-E5D4-4C2C-AD4E-2AF3878CD10E}">
  <ds:schemaRefs>
    <ds:schemaRef ds:uri="http://purl.org/dc/dcmitype/"/>
    <ds:schemaRef ds:uri="http://schemas.microsoft.com/office/2006/documentManagement/types"/>
    <ds:schemaRef ds:uri="12a25d79-acfe-4089-87a6-d86a181b2c3b"/>
    <ds:schemaRef ds:uri="http://schemas.microsoft.com/office/infopath/2007/PartnerControls"/>
    <ds:schemaRef ds:uri="http://purl.org/dc/terms/"/>
    <ds:schemaRef ds:uri="http://schemas.openxmlformats.org/package/2006/metadata/core-properties"/>
    <ds:schemaRef ds:uri="http://purl.org/dc/elements/1.1/"/>
    <ds:schemaRef ds:uri="5dad3d3b-ed4f-4c9d-95df-5d72960c0e9c"/>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Lawrence Public Schools</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James White</cp:lastModifiedBy>
  <cp:revision>4</cp:revision>
  <cp:lastPrinted>2021-05-03T15:05:00Z</cp:lastPrinted>
  <dcterms:created xsi:type="dcterms:W3CDTF">2021-05-04T15:46:00Z</dcterms:created>
  <dcterms:modified xsi:type="dcterms:W3CDTF">2021-06-14T14:13:00Z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0x010100458559203DE9BA438438A43E174F62DE</vt:lpwstr>
  </property>
</Properties>
</file>