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88DED" w14:textId="77777777" w:rsidR="006143A4" w:rsidRPr="005D5B69" w:rsidRDefault="006143A4" w:rsidP="006143A4">
      <w:pPr>
        <w:pStyle w:val="Header"/>
        <w:rPr>
          <w:rFonts w:ascii="Cambria" w:hAnsi="Cambria" w:cstheme="minorHAnsi"/>
        </w:rPr>
      </w:pPr>
      <w:r w:rsidRPr="005D5B69">
        <w:rPr>
          <w:rFonts w:ascii="Cambria" w:hAnsi="Cambria" w:cstheme="minorHAnsi"/>
          <w:noProof/>
          <w:color w:val="000000"/>
        </w:rPr>
        <w:drawing>
          <wp:inline distT="0" distB="0" distL="0" distR="0" wp14:anchorId="6115892B" wp14:editId="123C1B7A">
            <wp:extent cx="1428750" cy="428625"/>
            <wp:effectExtent l="0" t="0" r="0" b="9525"/>
            <wp:docPr id="3" name="Picture 3" descr="cid:image001.png@01D90311.4B340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90311.4B340CD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428750" cy="428625"/>
                    </a:xfrm>
                    <a:prstGeom prst="rect">
                      <a:avLst/>
                    </a:prstGeom>
                    <a:noFill/>
                    <a:ln>
                      <a:noFill/>
                    </a:ln>
                  </pic:spPr>
                </pic:pic>
              </a:graphicData>
            </a:graphic>
          </wp:inline>
        </w:drawing>
      </w:r>
      <w:r w:rsidRPr="005D5B69">
        <w:rPr>
          <w:rFonts w:ascii="Cambria" w:hAnsi="Cambria" w:cstheme="minorHAnsi"/>
        </w:rPr>
        <w:t xml:space="preserve"> </w:t>
      </w:r>
      <w:r w:rsidRPr="005D5B69">
        <w:rPr>
          <w:rFonts w:ascii="Cambria" w:hAnsi="Cambria" w:cstheme="minorHAnsi"/>
        </w:rPr>
        <w:tab/>
      </w:r>
      <w:r w:rsidRPr="005D5B69">
        <w:rPr>
          <w:rFonts w:ascii="Cambria" w:hAnsi="Cambria" w:cstheme="minorHAnsi"/>
        </w:rPr>
        <w:tab/>
      </w:r>
    </w:p>
    <w:p w14:paraId="097991B2" w14:textId="77777777" w:rsidR="006143A4" w:rsidRPr="005D5B69" w:rsidRDefault="006143A4" w:rsidP="006143A4">
      <w:pPr>
        <w:pStyle w:val="Header"/>
        <w:jc w:val="both"/>
        <w:rPr>
          <w:rFonts w:ascii="Cambria" w:hAnsi="Cambria" w:cstheme="minorHAnsi"/>
          <w:b/>
          <w:color w:val="2F5496" w:themeColor="accent1" w:themeShade="BF"/>
          <w:sz w:val="18"/>
          <w:szCs w:val="18"/>
        </w:rPr>
      </w:pPr>
      <w:r w:rsidRPr="005D5B69">
        <w:rPr>
          <w:rFonts w:ascii="Cambria" w:hAnsi="Cambria" w:cstheme="minorHAnsi"/>
        </w:rPr>
        <w:tab/>
      </w:r>
      <w:r w:rsidRPr="005D5B69">
        <w:rPr>
          <w:rFonts w:ascii="Cambria" w:hAnsi="Cambria" w:cstheme="minorHAnsi"/>
          <w:b/>
          <w:color w:val="2F5496" w:themeColor="accent1" w:themeShade="BF"/>
          <w:sz w:val="18"/>
          <w:szCs w:val="18"/>
        </w:rPr>
        <w:t>100 Elliott Street</w:t>
      </w:r>
    </w:p>
    <w:p w14:paraId="17D70FEA" w14:textId="77777777" w:rsidR="006143A4" w:rsidRPr="005D5B69" w:rsidRDefault="006143A4" w:rsidP="006143A4">
      <w:pPr>
        <w:pStyle w:val="Header"/>
        <w:jc w:val="both"/>
        <w:rPr>
          <w:rFonts w:ascii="Cambria" w:hAnsi="Cambria" w:cstheme="minorHAnsi"/>
          <w:b/>
          <w:color w:val="2F5496" w:themeColor="accent1" w:themeShade="BF"/>
          <w:sz w:val="18"/>
          <w:szCs w:val="18"/>
        </w:rPr>
      </w:pPr>
      <w:r w:rsidRPr="005D5B69">
        <w:rPr>
          <w:rFonts w:ascii="Cambria" w:hAnsi="Cambria" w:cstheme="minorHAnsi"/>
          <w:b/>
          <w:color w:val="2F5496" w:themeColor="accent1" w:themeShade="BF"/>
          <w:sz w:val="18"/>
          <w:szCs w:val="18"/>
        </w:rPr>
        <w:tab/>
        <w:t>Haverhill, MA 01830</w:t>
      </w:r>
    </w:p>
    <w:p w14:paraId="308A4AF7" w14:textId="77777777" w:rsidR="006143A4" w:rsidRPr="005D5B69" w:rsidRDefault="006143A4" w:rsidP="006143A4">
      <w:pPr>
        <w:pStyle w:val="Header"/>
        <w:jc w:val="both"/>
        <w:rPr>
          <w:rFonts w:ascii="Cambria" w:hAnsi="Cambria" w:cstheme="minorHAnsi"/>
          <w:b/>
          <w:color w:val="2F5496" w:themeColor="accent1" w:themeShade="BF"/>
          <w:sz w:val="18"/>
          <w:szCs w:val="18"/>
        </w:rPr>
      </w:pPr>
      <w:r w:rsidRPr="005D5B69">
        <w:rPr>
          <w:rFonts w:ascii="Cambria" w:hAnsi="Cambria" w:cstheme="minorHAnsi"/>
          <w:b/>
          <w:color w:val="2F5496" w:themeColor="accent1" w:themeShade="BF"/>
          <w:sz w:val="18"/>
          <w:szCs w:val="18"/>
        </w:rPr>
        <w:tab/>
        <w:t>(978) 556-3927</w:t>
      </w:r>
    </w:p>
    <w:p w14:paraId="446AC018" w14:textId="77777777" w:rsidR="006143A4" w:rsidRPr="005D5B69" w:rsidRDefault="006143A4" w:rsidP="006143A4">
      <w:pPr>
        <w:pStyle w:val="Header"/>
        <w:jc w:val="both"/>
        <w:rPr>
          <w:rFonts w:ascii="Cambria" w:hAnsi="Cambria" w:cstheme="minorHAnsi"/>
          <w:b/>
          <w:color w:val="2F5496" w:themeColor="accent1" w:themeShade="BF"/>
          <w:sz w:val="18"/>
          <w:szCs w:val="18"/>
        </w:rPr>
      </w:pPr>
      <w:r w:rsidRPr="005D5B69">
        <w:rPr>
          <w:rFonts w:ascii="Cambria" w:hAnsi="Cambria" w:cstheme="minorHAnsi"/>
          <w:b/>
          <w:color w:val="2F5496" w:themeColor="accent1" w:themeShade="BF"/>
          <w:sz w:val="18"/>
          <w:szCs w:val="18"/>
        </w:rPr>
        <w:tab/>
        <w:t>FAX (978) 556-3114</w:t>
      </w:r>
    </w:p>
    <w:p w14:paraId="4E5834CE" w14:textId="77777777" w:rsidR="006143A4" w:rsidRPr="005D5B69" w:rsidRDefault="006143A4" w:rsidP="006143A4">
      <w:pPr>
        <w:ind w:left="2880" w:hanging="2880"/>
        <w:rPr>
          <w:rFonts w:ascii="Cambria" w:hAnsi="Cambria" w:cstheme="minorHAnsi"/>
          <w:b/>
        </w:rPr>
        <w:sectPr w:rsidR="006143A4" w:rsidRPr="005D5B69" w:rsidSect="006143A4">
          <w:pgSz w:w="12240" w:h="15840"/>
          <w:pgMar w:top="720" w:right="720" w:bottom="720" w:left="720" w:header="720" w:footer="720" w:gutter="0"/>
          <w:cols w:num="2" w:space="720"/>
          <w:docGrid w:linePitch="360"/>
        </w:sectPr>
      </w:pPr>
    </w:p>
    <w:p w14:paraId="28EEA5BE" w14:textId="77777777" w:rsidR="00DD1F85" w:rsidRPr="005D5B69" w:rsidRDefault="00DD1F85" w:rsidP="00DD1F85">
      <w:pPr>
        <w:spacing w:after="0"/>
        <w:ind w:left="2880" w:hanging="2880"/>
        <w:rPr>
          <w:rFonts w:ascii="Cambria" w:hAnsi="Cambria" w:cstheme="minorHAnsi"/>
          <w:b/>
        </w:rPr>
      </w:pPr>
    </w:p>
    <w:p w14:paraId="37DB75CD" w14:textId="391FEF1F" w:rsidR="00AA2F39" w:rsidRPr="005D5B69" w:rsidRDefault="00DD1F85" w:rsidP="00AA2F39">
      <w:pPr>
        <w:spacing w:after="0"/>
        <w:rPr>
          <w:rFonts w:ascii="Cambria" w:hAnsi="Cambria" w:cstheme="minorHAnsi"/>
        </w:rPr>
      </w:pPr>
      <w:r w:rsidRPr="005D5B69">
        <w:rPr>
          <w:rFonts w:ascii="Cambria" w:hAnsi="Cambria" w:cstheme="minorHAnsi"/>
          <w:b/>
        </w:rPr>
        <w:t xml:space="preserve">POSITION: </w:t>
      </w:r>
      <w:r w:rsidR="00283A2F" w:rsidRPr="005D5B69">
        <w:rPr>
          <w:rFonts w:ascii="Cambria" w:hAnsi="Cambria" w:cstheme="minorHAnsi"/>
          <w:b/>
        </w:rPr>
        <w:t>Part-Time</w:t>
      </w:r>
      <w:r w:rsidR="00283A2F" w:rsidRPr="005D5B69">
        <w:rPr>
          <w:rFonts w:ascii="Cambria" w:hAnsi="Cambria" w:cstheme="minorHAnsi"/>
          <w:bCs/>
        </w:rPr>
        <w:t xml:space="preserve">: </w:t>
      </w:r>
      <w:r w:rsidRPr="005D5B69">
        <w:rPr>
          <w:rFonts w:ascii="Cambria" w:hAnsi="Cambria" w:cstheme="minorHAnsi"/>
          <w:b/>
        </w:rPr>
        <w:t>Contextualized ESOL Instructor (Staff Assistant):</w:t>
      </w:r>
      <w:r w:rsidRPr="005D5B69">
        <w:rPr>
          <w:rFonts w:ascii="Cambria" w:hAnsi="Cambria" w:cstheme="minorHAnsi"/>
        </w:rPr>
        <w:t xml:space="preserve"> </w:t>
      </w:r>
      <w:r w:rsidR="00AA2F39" w:rsidRPr="005D5B69">
        <w:rPr>
          <w:rFonts w:ascii="Cambria" w:hAnsi="Cambria" w:cstheme="minorHAnsi"/>
        </w:rPr>
        <w:t xml:space="preserve">SNAP Path to Work Program, Center for Adult Education; Lawrence Campus; Dimitry Building, 45 Franklin Street; MCCC/MTA Unit PT Professional Position; up to 3 hours/week </w:t>
      </w:r>
    </w:p>
    <w:p w14:paraId="609983C6" w14:textId="77777777" w:rsidR="00AA2F39" w:rsidRPr="005D5B69" w:rsidRDefault="00AA2F39" w:rsidP="00AA2F39">
      <w:pPr>
        <w:spacing w:after="0"/>
        <w:rPr>
          <w:rFonts w:ascii="Cambria" w:hAnsi="Cambria" w:cstheme="minorHAnsi"/>
          <w:b/>
          <w:color w:val="000000" w:themeColor="text1"/>
        </w:rPr>
      </w:pPr>
    </w:p>
    <w:p w14:paraId="791CB7D4" w14:textId="794309F1" w:rsidR="00EE770B" w:rsidRPr="005D5B69" w:rsidRDefault="00EE770B" w:rsidP="00AA2F39">
      <w:pPr>
        <w:pStyle w:val="NoSpacing"/>
        <w:rPr>
          <w:rFonts w:ascii="Cambria" w:hAnsi="Cambria" w:cstheme="minorHAnsi"/>
        </w:rPr>
      </w:pPr>
      <w:r w:rsidRPr="005D5B69">
        <w:rPr>
          <w:rFonts w:ascii="Cambria" w:hAnsi="Cambria" w:cstheme="minorHAnsi"/>
          <w:b/>
        </w:rPr>
        <w:t xml:space="preserve">SUMMARY: </w:t>
      </w:r>
      <w:r w:rsidRPr="005D5B69">
        <w:rPr>
          <w:rFonts w:ascii="Cambria" w:hAnsi="Cambria" w:cstheme="minorHAnsi"/>
        </w:rPr>
        <w:t>The Center for Adult Education is seeking dedicated ESOL (English for Speakers of Other Languages) instructors to teach contextualized ESOL classes. The ideal candidate is passionate about supporting adult English language learners and is committed to creating an inclusive, supportive, and engaging learning environment that promotes student growth and success. This role requires knowledge of ESL/ESOL instructional strategies, strong communication skills, and the ability to differentiate instruction to meet the diverse needs of adult learners. Non-Credit Instructors are hired on an as-needed basis. Instruction is delivered in person on the Lawrence campus with classes scheduled during evening hours.</w:t>
      </w:r>
    </w:p>
    <w:p w14:paraId="6F5AE2D6" w14:textId="77777777" w:rsidR="00EE770B" w:rsidRPr="005D5B69" w:rsidRDefault="00EE770B" w:rsidP="00EE770B">
      <w:pPr>
        <w:spacing w:after="0"/>
        <w:rPr>
          <w:rFonts w:ascii="Cambria" w:hAnsi="Cambria" w:cstheme="minorHAnsi"/>
        </w:rPr>
      </w:pPr>
    </w:p>
    <w:p w14:paraId="0EC98221" w14:textId="7DE7E961" w:rsidR="00AA2F39" w:rsidRPr="005D5B69" w:rsidRDefault="00EE770B" w:rsidP="00AA2F39">
      <w:pPr>
        <w:spacing w:after="0"/>
        <w:ind w:left="990" w:hanging="990"/>
        <w:rPr>
          <w:rFonts w:ascii="Cambria" w:hAnsi="Cambria" w:cstheme="minorHAnsi"/>
          <w:bCs/>
        </w:rPr>
      </w:pPr>
      <w:r w:rsidRPr="005D5B69">
        <w:rPr>
          <w:rFonts w:ascii="Cambria" w:hAnsi="Cambria" w:cstheme="minorHAnsi"/>
          <w:b/>
        </w:rPr>
        <w:t xml:space="preserve">SCHEDULE: </w:t>
      </w:r>
      <w:r w:rsidR="00AA2F39" w:rsidRPr="005D5B69">
        <w:rPr>
          <w:rFonts w:ascii="Cambria" w:hAnsi="Cambria" w:cstheme="minorHAnsi"/>
        </w:rPr>
        <w:t xml:space="preserve">Up to 3 hours per week; hybrid evening instruction (online and in person). </w:t>
      </w:r>
    </w:p>
    <w:p w14:paraId="4C7D406D" w14:textId="77777777" w:rsidR="00EE770B" w:rsidRPr="005D5B69" w:rsidRDefault="00EE770B" w:rsidP="00AA2F39">
      <w:pPr>
        <w:spacing w:after="0"/>
        <w:rPr>
          <w:rFonts w:ascii="Cambria" w:hAnsi="Cambria" w:cstheme="minorHAnsi"/>
        </w:rPr>
      </w:pPr>
    </w:p>
    <w:p w14:paraId="7C1D7EF2" w14:textId="6DB9567F" w:rsidR="00AB1318" w:rsidRPr="005D5B69" w:rsidRDefault="00DD1F85" w:rsidP="007F059F">
      <w:pPr>
        <w:spacing w:after="0"/>
        <w:rPr>
          <w:rFonts w:ascii="Cambria" w:hAnsi="Cambria" w:cstheme="minorHAnsi"/>
        </w:rPr>
      </w:pPr>
      <w:r w:rsidRPr="005D5B69">
        <w:rPr>
          <w:rFonts w:ascii="Cambria" w:hAnsi="Cambria" w:cstheme="minorHAnsi"/>
          <w:b/>
        </w:rPr>
        <w:t>SALARY:</w:t>
      </w:r>
      <w:r w:rsidR="00C80BD5" w:rsidRPr="005D5B69">
        <w:rPr>
          <w:rFonts w:ascii="Cambria" w:hAnsi="Cambria" w:cstheme="minorHAnsi"/>
          <w:b/>
        </w:rPr>
        <w:t xml:space="preserve"> </w:t>
      </w:r>
      <w:r w:rsidR="00AA2F39" w:rsidRPr="005D5B69">
        <w:rPr>
          <w:rFonts w:ascii="Cambria" w:hAnsi="Cambria" w:cstheme="minorHAnsi"/>
        </w:rPr>
        <w:t>$45.00/hour. Non-benefited position. This position is eligible for all purpose paid leave hours in accordance with the MCCC CBA.; hybrid evening instruction (online and in person). Teacher is compensated for all hours worked which includes classroom instruction, prep time, professional development, meetings, and subbing</w:t>
      </w:r>
      <w:r w:rsidR="004210B0" w:rsidRPr="005D5B69">
        <w:rPr>
          <w:rFonts w:ascii="Cambria" w:hAnsi="Cambria" w:cstheme="minorHAnsi"/>
        </w:rPr>
        <w:t>.</w:t>
      </w:r>
    </w:p>
    <w:p w14:paraId="129BF298" w14:textId="77777777" w:rsidR="0001679B" w:rsidRPr="005D5B69" w:rsidRDefault="0001679B" w:rsidP="0001679B">
      <w:pPr>
        <w:spacing w:after="0"/>
        <w:rPr>
          <w:rFonts w:ascii="Cambria" w:hAnsi="Cambria" w:cstheme="minorHAnsi"/>
        </w:rPr>
      </w:pPr>
    </w:p>
    <w:p w14:paraId="03B65B42" w14:textId="77777777" w:rsidR="0001679B" w:rsidRPr="005D5B69" w:rsidRDefault="0001679B" w:rsidP="0001679B">
      <w:pPr>
        <w:spacing w:after="0"/>
        <w:ind w:left="2880" w:hanging="2880"/>
        <w:rPr>
          <w:rFonts w:ascii="Cambria" w:hAnsi="Cambria" w:cstheme="minorHAnsi"/>
        </w:rPr>
      </w:pPr>
      <w:r w:rsidRPr="005D5B69">
        <w:rPr>
          <w:rFonts w:ascii="Cambria" w:hAnsi="Cambria" w:cstheme="minorHAnsi"/>
          <w:b/>
        </w:rPr>
        <w:t>ANTICIPATED START DATE:</w:t>
      </w:r>
      <w:r w:rsidRPr="005D5B69">
        <w:rPr>
          <w:rFonts w:ascii="Cambria" w:hAnsi="Cambria" w:cstheme="minorHAnsi"/>
        </w:rPr>
        <w:tab/>
        <w:t xml:space="preserve">ASAP </w:t>
      </w:r>
    </w:p>
    <w:p w14:paraId="05D7A2A3" w14:textId="77777777" w:rsidR="00DD1F85" w:rsidRPr="005D5B69" w:rsidRDefault="00DD1F85" w:rsidP="00DD1F85">
      <w:pPr>
        <w:spacing w:after="0"/>
        <w:ind w:left="2880" w:hanging="2880"/>
        <w:rPr>
          <w:rFonts w:ascii="Cambria" w:hAnsi="Cambria" w:cstheme="minorHAnsi"/>
        </w:rPr>
      </w:pPr>
    </w:p>
    <w:p w14:paraId="3C86E869" w14:textId="77777777" w:rsidR="00DD1F85" w:rsidRPr="005D5B69" w:rsidRDefault="00DD1F85" w:rsidP="00DD1F85">
      <w:pPr>
        <w:spacing w:after="0"/>
        <w:ind w:left="2880" w:hanging="2880"/>
        <w:rPr>
          <w:rFonts w:ascii="Cambria" w:hAnsi="Cambria" w:cstheme="minorHAnsi"/>
          <w:b/>
        </w:rPr>
      </w:pPr>
      <w:r w:rsidRPr="005D5B69">
        <w:rPr>
          <w:rFonts w:ascii="Cambria" w:hAnsi="Cambria" w:cstheme="minorHAnsi"/>
          <w:b/>
        </w:rPr>
        <w:t xml:space="preserve">RESPONSIBILITIES:  </w:t>
      </w:r>
    </w:p>
    <w:p w14:paraId="1E8EC988" w14:textId="77777777" w:rsidR="005A7984" w:rsidRPr="005D5B69" w:rsidRDefault="005A7984" w:rsidP="00DD1F85">
      <w:pPr>
        <w:spacing w:after="0"/>
        <w:ind w:left="2880" w:hanging="2880"/>
        <w:rPr>
          <w:rFonts w:ascii="Cambria" w:hAnsi="Cambria" w:cstheme="minorHAnsi"/>
          <w:b/>
        </w:rPr>
      </w:pPr>
    </w:p>
    <w:p w14:paraId="3FD0F795" w14:textId="0F565FE5" w:rsidR="004178C9" w:rsidRPr="005D5B69" w:rsidRDefault="005A704F" w:rsidP="005A7984">
      <w:pPr>
        <w:spacing w:after="0"/>
        <w:ind w:left="2880" w:hanging="2880"/>
        <w:rPr>
          <w:rFonts w:ascii="Cambria" w:hAnsi="Cambria" w:cstheme="minorHAnsi"/>
        </w:rPr>
      </w:pPr>
      <w:r w:rsidRPr="005D5B69">
        <w:rPr>
          <w:rFonts w:ascii="Cambria" w:hAnsi="Cambria" w:cstheme="minorHAnsi"/>
        </w:rPr>
        <w:t>The responsibilities include, but are not limited to the following:</w:t>
      </w:r>
    </w:p>
    <w:p w14:paraId="26D1D0C4" w14:textId="77777777" w:rsidR="005A704F" w:rsidRPr="005D5B69" w:rsidRDefault="005A704F" w:rsidP="005A7984">
      <w:pPr>
        <w:spacing w:after="0"/>
        <w:ind w:left="2880" w:hanging="2880"/>
        <w:rPr>
          <w:rFonts w:ascii="Cambria" w:hAnsi="Cambria" w:cstheme="minorHAnsi"/>
        </w:rPr>
      </w:pPr>
    </w:p>
    <w:p w14:paraId="441D048D" w14:textId="77777777" w:rsidR="00997EE5" w:rsidRPr="005D5B69" w:rsidRDefault="00997EE5" w:rsidP="00997EE5">
      <w:pPr>
        <w:pStyle w:val="ListParagraph"/>
        <w:numPr>
          <w:ilvl w:val="0"/>
          <w:numId w:val="9"/>
        </w:numPr>
        <w:spacing w:after="0"/>
        <w:rPr>
          <w:rFonts w:ascii="Cambria" w:hAnsi="Cambria" w:cstheme="minorHAnsi"/>
        </w:rPr>
      </w:pPr>
      <w:r w:rsidRPr="005D5B69">
        <w:rPr>
          <w:rFonts w:ascii="Cambria" w:hAnsi="Cambria" w:cstheme="minorHAnsi"/>
        </w:rPr>
        <w:t>Develop and deliver engaging, standards-aligned ESOL instruction tailored to adult learners' proficiency levels and needs.</w:t>
      </w:r>
    </w:p>
    <w:p w14:paraId="3A0D556D" w14:textId="77777777" w:rsidR="00997EE5" w:rsidRPr="005D5B69" w:rsidRDefault="00997EE5" w:rsidP="00997EE5">
      <w:pPr>
        <w:pStyle w:val="ListParagraph"/>
        <w:numPr>
          <w:ilvl w:val="0"/>
          <w:numId w:val="9"/>
        </w:numPr>
        <w:spacing w:after="0"/>
        <w:rPr>
          <w:rFonts w:ascii="Cambria" w:hAnsi="Cambria" w:cstheme="minorHAnsi"/>
        </w:rPr>
      </w:pPr>
      <w:r w:rsidRPr="005D5B69">
        <w:rPr>
          <w:rFonts w:ascii="Cambria" w:hAnsi="Cambria" w:cstheme="minorHAnsi"/>
        </w:rPr>
        <w:t>Foster a positive and inclusive classroom environment that encourages active participation, promotes language acquisition, and supports student leadership.</w:t>
      </w:r>
    </w:p>
    <w:p w14:paraId="2C9315E8" w14:textId="77777777" w:rsidR="00997EE5" w:rsidRPr="005D5B69" w:rsidRDefault="00997EE5" w:rsidP="00997EE5">
      <w:pPr>
        <w:pStyle w:val="ListParagraph"/>
        <w:numPr>
          <w:ilvl w:val="0"/>
          <w:numId w:val="9"/>
        </w:numPr>
        <w:spacing w:after="0"/>
        <w:rPr>
          <w:rFonts w:ascii="Cambria" w:hAnsi="Cambria" w:cstheme="minorHAnsi"/>
        </w:rPr>
      </w:pPr>
      <w:r w:rsidRPr="005D5B69">
        <w:rPr>
          <w:rFonts w:ascii="Cambria" w:hAnsi="Cambria" w:cstheme="minorHAnsi"/>
        </w:rPr>
        <w:t>Implement a variety of instructional strategies and methodologies to support student engagement and achievement.</w:t>
      </w:r>
    </w:p>
    <w:p w14:paraId="21BC40EC" w14:textId="77777777" w:rsidR="00997EE5" w:rsidRPr="005D5B69" w:rsidRDefault="00997EE5" w:rsidP="00997EE5">
      <w:pPr>
        <w:pStyle w:val="ListParagraph"/>
        <w:numPr>
          <w:ilvl w:val="0"/>
          <w:numId w:val="9"/>
        </w:numPr>
        <w:spacing w:after="0"/>
        <w:rPr>
          <w:rFonts w:ascii="Cambria" w:hAnsi="Cambria" w:cstheme="minorHAnsi"/>
        </w:rPr>
      </w:pPr>
      <w:r w:rsidRPr="005D5B69">
        <w:rPr>
          <w:rFonts w:ascii="Cambria" w:hAnsi="Cambria" w:cstheme="minorHAnsi"/>
        </w:rPr>
        <w:t>Use department-approved curriculum, instructional materials, and Brightspace to support teaching and learning.</w:t>
      </w:r>
    </w:p>
    <w:p w14:paraId="4E1356D4" w14:textId="77777777" w:rsidR="00997EE5" w:rsidRPr="005D5B69" w:rsidRDefault="00997EE5" w:rsidP="00997EE5">
      <w:pPr>
        <w:pStyle w:val="ListParagraph"/>
        <w:numPr>
          <w:ilvl w:val="0"/>
          <w:numId w:val="9"/>
        </w:numPr>
        <w:spacing w:after="0"/>
        <w:rPr>
          <w:rFonts w:ascii="Cambria" w:hAnsi="Cambria" w:cstheme="minorHAnsi"/>
        </w:rPr>
      </w:pPr>
      <w:r w:rsidRPr="005D5B69">
        <w:rPr>
          <w:rFonts w:ascii="Cambria" w:hAnsi="Cambria" w:cstheme="minorHAnsi"/>
        </w:rPr>
        <w:t>Assess students' English language proficiency using formal and informal methods and use data to inform and guide instructional decisions.</w:t>
      </w:r>
    </w:p>
    <w:p w14:paraId="56F6EC97" w14:textId="77777777" w:rsidR="00997EE5" w:rsidRPr="005D5B69" w:rsidRDefault="00997EE5" w:rsidP="00997EE5">
      <w:pPr>
        <w:pStyle w:val="ListParagraph"/>
        <w:numPr>
          <w:ilvl w:val="0"/>
          <w:numId w:val="9"/>
        </w:numPr>
        <w:spacing w:after="0"/>
        <w:rPr>
          <w:rFonts w:ascii="Cambria" w:hAnsi="Cambria" w:cstheme="minorHAnsi"/>
        </w:rPr>
      </w:pPr>
      <w:r w:rsidRPr="005D5B69">
        <w:rPr>
          <w:rFonts w:ascii="Cambria" w:hAnsi="Cambria" w:cstheme="minorHAnsi"/>
        </w:rPr>
        <w:t>Provide timely, constructive feedback to support language development and academic progress.</w:t>
      </w:r>
    </w:p>
    <w:p w14:paraId="59DF3412" w14:textId="77777777" w:rsidR="00997EE5" w:rsidRPr="005D5B69" w:rsidRDefault="00997EE5" w:rsidP="00997EE5">
      <w:pPr>
        <w:pStyle w:val="ListParagraph"/>
        <w:numPr>
          <w:ilvl w:val="0"/>
          <w:numId w:val="9"/>
        </w:numPr>
        <w:spacing w:after="0"/>
        <w:rPr>
          <w:rFonts w:ascii="Cambria" w:hAnsi="Cambria" w:cstheme="minorHAnsi"/>
        </w:rPr>
      </w:pPr>
      <w:r w:rsidRPr="005D5B69">
        <w:rPr>
          <w:rFonts w:ascii="Cambria" w:hAnsi="Cambria" w:cstheme="minorHAnsi"/>
        </w:rPr>
        <w:t>Support program operations by administering pre- and post-assessments and providing substitute coverage as needed.</w:t>
      </w:r>
    </w:p>
    <w:p w14:paraId="62DD80DC" w14:textId="77777777" w:rsidR="00997EE5" w:rsidRPr="005D5B69" w:rsidRDefault="00997EE5" w:rsidP="00997EE5">
      <w:pPr>
        <w:pStyle w:val="ListParagraph"/>
        <w:numPr>
          <w:ilvl w:val="0"/>
          <w:numId w:val="9"/>
        </w:numPr>
        <w:spacing w:after="0"/>
        <w:rPr>
          <w:rFonts w:ascii="Cambria" w:hAnsi="Cambria" w:cstheme="minorHAnsi"/>
        </w:rPr>
      </w:pPr>
      <w:r w:rsidRPr="005D5B69">
        <w:rPr>
          <w:rFonts w:ascii="Cambria" w:hAnsi="Cambria" w:cstheme="minorHAnsi"/>
        </w:rPr>
        <w:t>Prepare and submit written unit and lesson plans that align with appropriate content and Massachusetts English Language Proficiency Standards.</w:t>
      </w:r>
    </w:p>
    <w:p w14:paraId="66A56E75" w14:textId="77777777" w:rsidR="00997EE5" w:rsidRPr="005D5B69" w:rsidRDefault="00997EE5" w:rsidP="00997EE5">
      <w:pPr>
        <w:pStyle w:val="ListParagraph"/>
        <w:numPr>
          <w:ilvl w:val="0"/>
          <w:numId w:val="9"/>
        </w:numPr>
        <w:spacing w:after="0"/>
        <w:rPr>
          <w:rFonts w:ascii="Cambria" w:hAnsi="Cambria" w:cstheme="minorHAnsi"/>
        </w:rPr>
      </w:pPr>
      <w:r w:rsidRPr="005D5B69">
        <w:rPr>
          <w:rFonts w:ascii="Cambria" w:hAnsi="Cambria" w:cstheme="minorHAnsi"/>
        </w:rPr>
        <w:t>Participate in classroom observations, welcome constructive feedback, and demonstrate a willingness to refine instructional practices to improve student success.</w:t>
      </w:r>
    </w:p>
    <w:p w14:paraId="738B65FA" w14:textId="77777777" w:rsidR="00997EE5" w:rsidRPr="005D5B69" w:rsidRDefault="00997EE5" w:rsidP="00997EE5">
      <w:pPr>
        <w:pStyle w:val="ListParagraph"/>
        <w:numPr>
          <w:ilvl w:val="0"/>
          <w:numId w:val="9"/>
        </w:numPr>
        <w:spacing w:after="0"/>
        <w:rPr>
          <w:rFonts w:ascii="Cambria" w:hAnsi="Cambria" w:cstheme="minorHAnsi"/>
        </w:rPr>
      </w:pPr>
      <w:r w:rsidRPr="005D5B69">
        <w:rPr>
          <w:rFonts w:ascii="Cambria" w:hAnsi="Cambria" w:cstheme="minorHAnsi"/>
        </w:rPr>
        <w:t>Maintain confidential, accurate, and complete records and submit them in a timely manner in accordance with funder and institutional requirements.</w:t>
      </w:r>
    </w:p>
    <w:p w14:paraId="45D4221A" w14:textId="77777777" w:rsidR="00997EE5" w:rsidRPr="005D5B69" w:rsidRDefault="00997EE5" w:rsidP="00997EE5">
      <w:pPr>
        <w:pStyle w:val="ListParagraph"/>
        <w:numPr>
          <w:ilvl w:val="0"/>
          <w:numId w:val="9"/>
        </w:numPr>
        <w:spacing w:after="0"/>
        <w:rPr>
          <w:rFonts w:ascii="Cambria" w:hAnsi="Cambria" w:cstheme="minorHAnsi"/>
        </w:rPr>
      </w:pPr>
      <w:r w:rsidRPr="005D5B69">
        <w:rPr>
          <w:rFonts w:ascii="Cambria" w:hAnsi="Cambria" w:cstheme="minorHAnsi"/>
        </w:rPr>
        <w:t>Monitor student participation and attendance, follow up on absences, and track assessment progress as part of an intrusive advising approach.</w:t>
      </w:r>
    </w:p>
    <w:p w14:paraId="762D2A11" w14:textId="77777777" w:rsidR="00997EE5" w:rsidRPr="005D5B69" w:rsidRDefault="00997EE5" w:rsidP="00997EE5">
      <w:pPr>
        <w:pStyle w:val="ListParagraph"/>
        <w:numPr>
          <w:ilvl w:val="0"/>
          <w:numId w:val="9"/>
        </w:numPr>
        <w:spacing w:after="0"/>
        <w:rPr>
          <w:rFonts w:ascii="Cambria" w:hAnsi="Cambria" w:cstheme="minorHAnsi"/>
        </w:rPr>
      </w:pPr>
      <w:r w:rsidRPr="005D5B69">
        <w:rPr>
          <w:rFonts w:ascii="Cambria" w:hAnsi="Cambria" w:cstheme="minorHAnsi"/>
        </w:rPr>
        <w:t>Collaborate with CAE staff to develop individualized student support plans that promote retention and successful outcomes.</w:t>
      </w:r>
    </w:p>
    <w:p w14:paraId="3DB3BA39" w14:textId="77777777" w:rsidR="00997EE5" w:rsidRPr="005D5B69" w:rsidRDefault="00997EE5" w:rsidP="00997EE5">
      <w:pPr>
        <w:pStyle w:val="ListParagraph"/>
        <w:numPr>
          <w:ilvl w:val="0"/>
          <w:numId w:val="9"/>
        </w:numPr>
        <w:spacing w:after="0"/>
        <w:rPr>
          <w:rFonts w:ascii="Cambria" w:hAnsi="Cambria" w:cstheme="minorHAnsi"/>
        </w:rPr>
      </w:pPr>
      <w:r w:rsidRPr="005D5B69">
        <w:rPr>
          <w:rFonts w:ascii="Cambria" w:hAnsi="Cambria" w:cstheme="minorHAnsi"/>
        </w:rPr>
        <w:lastRenderedPageBreak/>
        <w:t>Participate in subcommittee meetings, staff meetings, and Common Planning Time.</w:t>
      </w:r>
    </w:p>
    <w:p w14:paraId="32FBF3DA" w14:textId="77777777" w:rsidR="00997EE5" w:rsidRPr="005D5B69" w:rsidRDefault="00997EE5" w:rsidP="00997EE5">
      <w:pPr>
        <w:pStyle w:val="ListParagraph"/>
        <w:numPr>
          <w:ilvl w:val="0"/>
          <w:numId w:val="9"/>
        </w:numPr>
        <w:spacing w:after="0"/>
        <w:rPr>
          <w:rFonts w:ascii="Cambria" w:hAnsi="Cambria" w:cstheme="minorHAnsi"/>
        </w:rPr>
      </w:pPr>
      <w:r w:rsidRPr="005D5B69">
        <w:rPr>
          <w:rFonts w:ascii="Cambria" w:hAnsi="Cambria" w:cstheme="minorHAnsi"/>
        </w:rPr>
        <w:t>Proactively engage in professional development opportunities to strengthen instructional practice and remain current with best practices in adult education.</w:t>
      </w:r>
    </w:p>
    <w:p w14:paraId="06C6AF31" w14:textId="77777777" w:rsidR="00997EE5" w:rsidRPr="005D5B69" w:rsidRDefault="00997EE5" w:rsidP="00997EE5">
      <w:pPr>
        <w:pStyle w:val="ListParagraph"/>
        <w:numPr>
          <w:ilvl w:val="0"/>
          <w:numId w:val="9"/>
        </w:numPr>
        <w:spacing w:after="0"/>
        <w:rPr>
          <w:rFonts w:ascii="Cambria" w:hAnsi="Cambria" w:cstheme="minorHAnsi"/>
        </w:rPr>
      </w:pPr>
      <w:r w:rsidRPr="005D5B69">
        <w:rPr>
          <w:rFonts w:ascii="Cambria" w:hAnsi="Cambria" w:cstheme="minorHAnsi"/>
        </w:rPr>
        <w:t>Ensure student participation in course evaluations, surveys, and other activities that support continuous program improvement.</w:t>
      </w:r>
    </w:p>
    <w:p w14:paraId="0F3B98BC" w14:textId="77777777" w:rsidR="00997EE5" w:rsidRPr="005D5B69" w:rsidRDefault="00997EE5" w:rsidP="00997EE5">
      <w:pPr>
        <w:pStyle w:val="ListParagraph"/>
        <w:numPr>
          <w:ilvl w:val="0"/>
          <w:numId w:val="9"/>
        </w:numPr>
        <w:spacing w:after="0"/>
        <w:rPr>
          <w:rFonts w:ascii="Cambria" w:hAnsi="Cambria" w:cstheme="minorHAnsi"/>
        </w:rPr>
      </w:pPr>
      <w:r w:rsidRPr="005D5B69">
        <w:rPr>
          <w:rFonts w:ascii="Cambria" w:hAnsi="Cambria" w:cstheme="minorHAnsi"/>
        </w:rPr>
        <w:t>Use data to differentiate instruction, monitor student attendance and progress, and support students in identifying career pathways that promote program completion.</w:t>
      </w:r>
    </w:p>
    <w:p w14:paraId="7C5F2508" w14:textId="77777777" w:rsidR="00997EE5" w:rsidRPr="005D5B69" w:rsidRDefault="00997EE5" w:rsidP="00997EE5">
      <w:pPr>
        <w:pStyle w:val="ListParagraph"/>
        <w:numPr>
          <w:ilvl w:val="0"/>
          <w:numId w:val="9"/>
        </w:numPr>
        <w:spacing w:after="0"/>
        <w:rPr>
          <w:rFonts w:ascii="Cambria" w:hAnsi="Cambria" w:cstheme="minorHAnsi"/>
        </w:rPr>
      </w:pPr>
      <w:r w:rsidRPr="005D5B69">
        <w:rPr>
          <w:rFonts w:ascii="Cambria" w:hAnsi="Cambria" w:cstheme="minorHAnsi"/>
        </w:rPr>
        <w:t>Maintain regular communication with Center for Adult Education staff.</w:t>
      </w:r>
    </w:p>
    <w:p w14:paraId="691CA1B5" w14:textId="77777777" w:rsidR="00997EE5" w:rsidRPr="005D5B69" w:rsidRDefault="00997EE5" w:rsidP="00997EE5">
      <w:pPr>
        <w:pStyle w:val="ListParagraph"/>
        <w:numPr>
          <w:ilvl w:val="0"/>
          <w:numId w:val="9"/>
        </w:numPr>
        <w:spacing w:after="0"/>
        <w:rPr>
          <w:rFonts w:ascii="Cambria" w:hAnsi="Cambria" w:cstheme="minorHAnsi"/>
        </w:rPr>
      </w:pPr>
      <w:r w:rsidRPr="005D5B69">
        <w:rPr>
          <w:rFonts w:ascii="Cambria" w:hAnsi="Cambria" w:cstheme="minorHAnsi"/>
        </w:rPr>
        <w:t>Other duties as assigned.</w:t>
      </w:r>
    </w:p>
    <w:p w14:paraId="28447761" w14:textId="77728BFF" w:rsidR="00997EE5" w:rsidRPr="005D5B69" w:rsidRDefault="00997EE5" w:rsidP="00997EE5">
      <w:pPr>
        <w:pStyle w:val="ListParagraph"/>
        <w:numPr>
          <w:ilvl w:val="0"/>
          <w:numId w:val="9"/>
        </w:numPr>
        <w:spacing w:after="0"/>
        <w:rPr>
          <w:rFonts w:ascii="Cambria" w:hAnsi="Cambria" w:cstheme="minorHAnsi"/>
        </w:rPr>
      </w:pPr>
      <w:r w:rsidRPr="005D5B69">
        <w:rPr>
          <w:rFonts w:ascii="Cambria" w:hAnsi="Cambria" w:cstheme="minorHAnsi"/>
        </w:rPr>
        <w:t xml:space="preserve">The Classification Specification is available at: </w:t>
      </w:r>
      <w:hyperlink r:id="rId12" w:history="1">
        <w:r w:rsidRPr="005D5B69">
          <w:rPr>
            <w:rStyle w:val="Hyperlink"/>
            <w:rFonts w:ascii="Cambria" w:hAnsi="Cambria" w:cstheme="minorHAnsi"/>
          </w:rPr>
          <w:t>Staff Assistant</w:t>
        </w:r>
      </w:hyperlink>
    </w:p>
    <w:p w14:paraId="25D0A085" w14:textId="77777777" w:rsidR="004252C7" w:rsidRPr="005D5B69" w:rsidRDefault="004252C7" w:rsidP="004252C7">
      <w:pPr>
        <w:spacing w:after="0"/>
        <w:rPr>
          <w:rFonts w:ascii="Cambria" w:hAnsi="Cambria" w:cstheme="minorHAnsi"/>
        </w:rPr>
      </w:pPr>
    </w:p>
    <w:p w14:paraId="3DCC4D56" w14:textId="77777777" w:rsidR="00903039" w:rsidRPr="005D5B69" w:rsidRDefault="00903039" w:rsidP="00903039">
      <w:pPr>
        <w:spacing w:after="0"/>
        <w:rPr>
          <w:rFonts w:ascii="Cambria" w:hAnsi="Cambria" w:cstheme="minorHAnsi"/>
        </w:rPr>
      </w:pPr>
      <w:r w:rsidRPr="005D5B69">
        <w:rPr>
          <w:rFonts w:ascii="Cambria" w:hAnsi="Cambria" w:cstheme="minorHAnsi"/>
          <w:b/>
        </w:rPr>
        <w:t xml:space="preserve">THE COLLEGE: </w:t>
      </w:r>
      <w:hyperlink r:id="rId13" w:tgtFrame="_blank" w:history="1">
        <w:r w:rsidRPr="005D5B69">
          <w:rPr>
            <w:rStyle w:val="Hyperlink"/>
            <w:rFonts w:ascii="Cambria" w:hAnsi="Cambria" w:cstheme="minorHAnsi"/>
          </w:rPr>
          <w:t>Northern Essex Community College (NECC)</w:t>
        </w:r>
      </w:hyperlink>
      <w:r w:rsidRPr="005D5B69">
        <w:rPr>
          <w:rFonts w:ascii="Cambria" w:hAnsi="Cambria" w:cstheme="minorHAnsi"/>
        </w:rPr>
        <w:t xml:space="preserve"> serves more than 5,000 students annually across its campuses in Haverhill and Lawrence, Massachusetts, conveniently located within easy reach of Boston and the scenic beaches and state parks of New England’s coastline.  Recognized as one of the 2026 Most Promising Places to Work in Community Colleges by NISOD (National Institute for Staff and Organizational Development), NECC’s success is driven by a mission-centered culture and a highly engaged workforce.  As the first federally designated Hispanic-Serving Institution in New England, NECC remains committed to fostering a diverse, equitable, and inclusive workplace that reflects and supports the communities it serves. </w:t>
      </w:r>
    </w:p>
    <w:p w14:paraId="61BFA72B" w14:textId="77777777" w:rsidR="00903039" w:rsidRPr="005D5B69" w:rsidRDefault="00903039" w:rsidP="00903039">
      <w:pPr>
        <w:spacing w:after="0"/>
        <w:rPr>
          <w:rFonts w:ascii="Cambria" w:hAnsi="Cambria" w:cstheme="minorHAnsi"/>
        </w:rPr>
      </w:pPr>
    </w:p>
    <w:p w14:paraId="107D0F0A" w14:textId="77777777" w:rsidR="00903039" w:rsidRPr="005D5B69" w:rsidRDefault="00903039" w:rsidP="00903039">
      <w:pPr>
        <w:spacing w:after="0"/>
        <w:rPr>
          <w:rFonts w:ascii="Cambria" w:hAnsi="Cambria" w:cstheme="minorHAnsi"/>
        </w:rPr>
      </w:pPr>
      <w:r w:rsidRPr="005D5B69">
        <w:rPr>
          <w:rFonts w:ascii="Cambria" w:hAnsi="Cambria" w:cstheme="minorHAnsi"/>
        </w:rPr>
        <w:t>Rooted in the Merrimack Valley, NECC plays a vital role in strengthening the region through workforce development, expanded access to affordable higher education, increased degree attainment, and strong partnerships with businesses.</w:t>
      </w:r>
    </w:p>
    <w:p w14:paraId="28B6B41F" w14:textId="77777777" w:rsidR="00903039" w:rsidRPr="005D5B69" w:rsidRDefault="00903039" w:rsidP="00903039">
      <w:pPr>
        <w:spacing w:after="0"/>
        <w:rPr>
          <w:rFonts w:ascii="Cambria" w:hAnsi="Cambria" w:cstheme="minorHAnsi"/>
        </w:rPr>
      </w:pPr>
    </w:p>
    <w:p w14:paraId="0428D9AA" w14:textId="77777777" w:rsidR="00903039" w:rsidRPr="005D5B69" w:rsidRDefault="00903039" w:rsidP="00903039">
      <w:pPr>
        <w:spacing w:after="0"/>
        <w:rPr>
          <w:rFonts w:ascii="Cambria" w:hAnsi="Cambria" w:cstheme="minorHAnsi"/>
        </w:rPr>
      </w:pPr>
      <w:r w:rsidRPr="005D5B69">
        <w:rPr>
          <w:rFonts w:ascii="Cambria" w:hAnsi="Cambria" w:cstheme="minorHAnsi"/>
        </w:rPr>
        <w:t>NECC employees are united by a shared commitment expanding access to educational opportunities, supporting students in completing their academic journey in a timely and equitable manner, and preparing graduates for long-term success in the workforce.  The college invests in its people through ongoing professional development opportunities, collaborative leadership, and a supportive work environment.</w:t>
      </w:r>
    </w:p>
    <w:p w14:paraId="6B978DC0" w14:textId="77777777" w:rsidR="006362C5" w:rsidRPr="005D5B69" w:rsidRDefault="006362C5" w:rsidP="006362C5">
      <w:pPr>
        <w:spacing w:after="0"/>
        <w:rPr>
          <w:rFonts w:ascii="Cambria" w:hAnsi="Cambria" w:cstheme="minorHAnsi"/>
        </w:rPr>
      </w:pPr>
    </w:p>
    <w:p w14:paraId="7BCC9DAA" w14:textId="77777777" w:rsidR="006143A4" w:rsidRPr="005D5B69" w:rsidRDefault="006143A4" w:rsidP="00DD1F85">
      <w:pPr>
        <w:spacing w:after="0"/>
        <w:rPr>
          <w:rFonts w:ascii="Cambria" w:hAnsi="Cambria" w:cstheme="minorHAnsi"/>
          <w:b/>
        </w:rPr>
      </w:pPr>
      <w:r w:rsidRPr="005D5B69">
        <w:rPr>
          <w:rFonts w:ascii="Cambria" w:hAnsi="Cambria" w:cstheme="minorHAnsi"/>
          <w:b/>
        </w:rPr>
        <w:t xml:space="preserve">MINIMUM QUALIFICATIONS: </w:t>
      </w:r>
    </w:p>
    <w:p w14:paraId="73C97D30" w14:textId="77777777" w:rsidR="001B1F6B" w:rsidRPr="005D5B69" w:rsidRDefault="001B1F6B" w:rsidP="00DD1F85">
      <w:pPr>
        <w:spacing w:after="0"/>
        <w:rPr>
          <w:rFonts w:ascii="Cambria" w:hAnsi="Cambria" w:cstheme="minorHAnsi"/>
          <w:b/>
        </w:rPr>
      </w:pPr>
    </w:p>
    <w:p w14:paraId="13D49326" w14:textId="77777777" w:rsidR="0037449B" w:rsidRPr="005D5B69" w:rsidRDefault="0037449B" w:rsidP="00DD1F85">
      <w:pPr>
        <w:spacing w:after="0"/>
        <w:rPr>
          <w:rFonts w:ascii="Cambria" w:hAnsi="Cambria" w:cstheme="minorHAnsi"/>
        </w:rPr>
      </w:pPr>
      <w:r w:rsidRPr="005D5B69">
        <w:rPr>
          <w:rFonts w:ascii="Cambria" w:hAnsi="Cambria" w:cstheme="minorHAnsi"/>
        </w:rPr>
        <w:t>NOTE: Unless otherwise noted, all required qualifications must be met by date of hire.</w:t>
      </w:r>
    </w:p>
    <w:p w14:paraId="5D1DE442" w14:textId="77777777" w:rsidR="0037449B" w:rsidRPr="005D5B69" w:rsidRDefault="0037449B" w:rsidP="00DD1F85">
      <w:pPr>
        <w:spacing w:after="0"/>
        <w:rPr>
          <w:rFonts w:ascii="Cambria" w:hAnsi="Cambria" w:cstheme="minorHAnsi"/>
        </w:rPr>
      </w:pPr>
    </w:p>
    <w:p w14:paraId="123F1E88" w14:textId="77777777" w:rsidR="00997EE5" w:rsidRPr="005D5B69" w:rsidRDefault="00997EE5" w:rsidP="00997EE5">
      <w:pPr>
        <w:pStyle w:val="ListParagraph"/>
        <w:numPr>
          <w:ilvl w:val="0"/>
          <w:numId w:val="2"/>
        </w:numPr>
        <w:spacing w:after="0"/>
        <w:rPr>
          <w:rFonts w:ascii="Cambria" w:hAnsi="Cambria" w:cstheme="minorHAnsi"/>
        </w:rPr>
      </w:pPr>
      <w:r w:rsidRPr="005D5B69">
        <w:rPr>
          <w:rFonts w:ascii="Cambria" w:hAnsi="Cambria" w:cstheme="minorHAnsi"/>
        </w:rPr>
        <w:t>Bachelor's degree in Education, TESOL, Applied Linguistics, or a related field, or an equivalent combination of education, training, and experience.</w:t>
      </w:r>
    </w:p>
    <w:p w14:paraId="0A749C10" w14:textId="77777777" w:rsidR="00997EE5" w:rsidRPr="005D5B69" w:rsidRDefault="00997EE5" w:rsidP="00997EE5">
      <w:pPr>
        <w:pStyle w:val="ListParagraph"/>
        <w:numPr>
          <w:ilvl w:val="0"/>
          <w:numId w:val="2"/>
        </w:numPr>
        <w:spacing w:after="0"/>
        <w:rPr>
          <w:rFonts w:ascii="Cambria" w:hAnsi="Cambria" w:cstheme="minorHAnsi"/>
        </w:rPr>
      </w:pPr>
      <w:r w:rsidRPr="005D5B69">
        <w:rPr>
          <w:rFonts w:ascii="Cambria" w:hAnsi="Cambria" w:cstheme="minorHAnsi"/>
        </w:rPr>
        <w:t>Experience teaching ESOL, ESL, or adult education courses.</w:t>
      </w:r>
    </w:p>
    <w:p w14:paraId="3693B63B" w14:textId="77777777" w:rsidR="00997EE5" w:rsidRPr="005D5B69" w:rsidRDefault="00997EE5" w:rsidP="00997EE5">
      <w:pPr>
        <w:pStyle w:val="ListParagraph"/>
        <w:numPr>
          <w:ilvl w:val="0"/>
          <w:numId w:val="2"/>
        </w:numPr>
        <w:spacing w:after="0"/>
        <w:rPr>
          <w:rFonts w:ascii="Cambria" w:hAnsi="Cambria" w:cstheme="minorHAnsi"/>
        </w:rPr>
      </w:pPr>
      <w:r w:rsidRPr="005D5B69">
        <w:rPr>
          <w:rFonts w:ascii="Cambria" w:hAnsi="Cambria" w:cstheme="minorHAnsi"/>
        </w:rPr>
        <w:t>Knowledge of second-language acquisition theory and evidence-based ESOL instructional practices.</w:t>
      </w:r>
    </w:p>
    <w:p w14:paraId="5BC2B38C" w14:textId="77777777" w:rsidR="00997EE5" w:rsidRPr="005D5B69" w:rsidRDefault="00997EE5" w:rsidP="00997EE5">
      <w:pPr>
        <w:pStyle w:val="ListParagraph"/>
        <w:numPr>
          <w:ilvl w:val="0"/>
          <w:numId w:val="2"/>
        </w:numPr>
        <w:spacing w:after="0"/>
        <w:rPr>
          <w:rFonts w:ascii="Cambria" w:hAnsi="Cambria" w:cstheme="minorHAnsi"/>
        </w:rPr>
      </w:pPr>
      <w:r w:rsidRPr="005D5B69">
        <w:rPr>
          <w:rFonts w:ascii="Cambria" w:hAnsi="Cambria" w:cstheme="minorHAnsi"/>
        </w:rPr>
        <w:t>Strong verbal and written communication skills with the ability to effectively interact with students, colleagues, and stakeholders.</w:t>
      </w:r>
    </w:p>
    <w:p w14:paraId="576EF1F3" w14:textId="77777777" w:rsidR="00997EE5" w:rsidRPr="005D5B69" w:rsidRDefault="00997EE5" w:rsidP="00997EE5">
      <w:pPr>
        <w:pStyle w:val="ListParagraph"/>
        <w:numPr>
          <w:ilvl w:val="0"/>
          <w:numId w:val="2"/>
        </w:numPr>
        <w:spacing w:after="0"/>
        <w:rPr>
          <w:rFonts w:ascii="Cambria" w:hAnsi="Cambria" w:cstheme="minorHAnsi"/>
        </w:rPr>
      </w:pPr>
      <w:r w:rsidRPr="005D5B69">
        <w:rPr>
          <w:rFonts w:ascii="Cambria" w:hAnsi="Cambria" w:cstheme="minorHAnsi"/>
        </w:rPr>
        <w:t>Ability to build rapport with adult learners and foster a supportive, inclusive learning environment that promotes student engagement, persistence, and retention.</w:t>
      </w:r>
    </w:p>
    <w:p w14:paraId="5644ED4A" w14:textId="77777777" w:rsidR="00997EE5" w:rsidRPr="005D5B69" w:rsidRDefault="00997EE5" w:rsidP="00997EE5">
      <w:pPr>
        <w:pStyle w:val="ListParagraph"/>
        <w:numPr>
          <w:ilvl w:val="0"/>
          <w:numId w:val="2"/>
        </w:numPr>
        <w:spacing w:after="0"/>
        <w:rPr>
          <w:rFonts w:ascii="Cambria" w:hAnsi="Cambria" w:cstheme="minorHAnsi"/>
        </w:rPr>
      </w:pPr>
      <w:r w:rsidRPr="005D5B69">
        <w:rPr>
          <w:rFonts w:ascii="Cambria" w:hAnsi="Cambria" w:cstheme="minorHAnsi"/>
        </w:rPr>
        <w:t>Ability to teach students across a range of English-language proficiency levels.</w:t>
      </w:r>
    </w:p>
    <w:p w14:paraId="2D500CF2" w14:textId="77777777" w:rsidR="00997EE5" w:rsidRPr="005D5B69" w:rsidRDefault="00997EE5" w:rsidP="00997EE5">
      <w:pPr>
        <w:pStyle w:val="ListParagraph"/>
        <w:numPr>
          <w:ilvl w:val="0"/>
          <w:numId w:val="2"/>
        </w:numPr>
        <w:spacing w:after="0"/>
        <w:rPr>
          <w:rFonts w:ascii="Cambria" w:hAnsi="Cambria" w:cstheme="minorHAnsi"/>
        </w:rPr>
      </w:pPr>
      <w:r w:rsidRPr="005D5B69">
        <w:rPr>
          <w:rFonts w:ascii="Cambria" w:hAnsi="Cambria" w:cstheme="minorHAnsi"/>
        </w:rPr>
        <w:t>Proficiency in using instructional technology, including Brightspace, online curriculum, and resources.</w:t>
      </w:r>
    </w:p>
    <w:p w14:paraId="730D6A51" w14:textId="77777777" w:rsidR="00997EE5" w:rsidRPr="005D5B69" w:rsidRDefault="00997EE5" w:rsidP="00997EE5">
      <w:pPr>
        <w:pStyle w:val="ListParagraph"/>
        <w:numPr>
          <w:ilvl w:val="0"/>
          <w:numId w:val="2"/>
        </w:numPr>
        <w:spacing w:after="0"/>
        <w:rPr>
          <w:rFonts w:ascii="Cambria" w:hAnsi="Cambria" w:cstheme="minorHAnsi"/>
        </w:rPr>
      </w:pPr>
      <w:r w:rsidRPr="005D5B69">
        <w:rPr>
          <w:rFonts w:ascii="Cambria" w:hAnsi="Cambria" w:cstheme="minorHAnsi"/>
        </w:rPr>
        <w:t>Commitment to fostering an equitable and inclusive learning environment that supports the success of diverse adult learners.</w:t>
      </w:r>
    </w:p>
    <w:p w14:paraId="64B48D6D" w14:textId="77777777" w:rsidR="00997EE5" w:rsidRPr="005D5B69" w:rsidRDefault="00997EE5" w:rsidP="00997EE5">
      <w:pPr>
        <w:pStyle w:val="ListParagraph"/>
        <w:numPr>
          <w:ilvl w:val="0"/>
          <w:numId w:val="2"/>
        </w:numPr>
        <w:spacing w:after="0"/>
        <w:rPr>
          <w:rFonts w:ascii="Cambria" w:hAnsi="Cambria" w:cstheme="minorHAnsi"/>
        </w:rPr>
      </w:pPr>
      <w:r w:rsidRPr="005D5B69">
        <w:rPr>
          <w:rFonts w:ascii="Cambria" w:hAnsi="Cambria" w:cstheme="minorHAnsi"/>
        </w:rPr>
        <w:t>Ability to maintain accurate student records and use data related to attendance, assessment, and student progress to inform instruction.</w:t>
      </w:r>
    </w:p>
    <w:p w14:paraId="550EACB4" w14:textId="77777777" w:rsidR="005423FB" w:rsidRPr="005D5B69" w:rsidRDefault="005423FB" w:rsidP="005423FB">
      <w:pPr>
        <w:spacing w:after="0"/>
        <w:rPr>
          <w:rFonts w:ascii="Cambria" w:hAnsi="Cambria" w:cstheme="minorHAnsi"/>
        </w:rPr>
      </w:pPr>
    </w:p>
    <w:p w14:paraId="2F044EB5" w14:textId="77777777" w:rsidR="006143A4" w:rsidRPr="005D5B69" w:rsidRDefault="006143A4" w:rsidP="005423FB">
      <w:pPr>
        <w:spacing w:after="0"/>
        <w:rPr>
          <w:rFonts w:ascii="Cambria" w:hAnsi="Cambria" w:cstheme="minorHAnsi"/>
          <w:b/>
        </w:rPr>
      </w:pPr>
      <w:r w:rsidRPr="005D5B69">
        <w:rPr>
          <w:rFonts w:ascii="Cambria" w:hAnsi="Cambria" w:cstheme="minorHAnsi"/>
          <w:b/>
        </w:rPr>
        <w:t xml:space="preserve">PREFERRED QUALIFICATIONS: </w:t>
      </w:r>
    </w:p>
    <w:p w14:paraId="534C3D03" w14:textId="77777777" w:rsidR="001B1F6B" w:rsidRPr="005D5B69" w:rsidRDefault="001B1F6B" w:rsidP="00DD1F85">
      <w:pPr>
        <w:spacing w:after="0"/>
        <w:rPr>
          <w:rFonts w:ascii="Cambria" w:hAnsi="Cambria" w:cstheme="minorHAnsi"/>
          <w:b/>
        </w:rPr>
      </w:pPr>
    </w:p>
    <w:p w14:paraId="53180CC4" w14:textId="77777777" w:rsidR="00997EE5" w:rsidRPr="005D5B69" w:rsidRDefault="00997EE5" w:rsidP="00997EE5">
      <w:pPr>
        <w:pStyle w:val="ListParagraph"/>
        <w:numPr>
          <w:ilvl w:val="0"/>
          <w:numId w:val="2"/>
        </w:numPr>
        <w:spacing w:after="0"/>
        <w:rPr>
          <w:rFonts w:ascii="Cambria" w:hAnsi="Cambria" w:cstheme="minorHAnsi"/>
        </w:rPr>
      </w:pPr>
      <w:r w:rsidRPr="005D5B69">
        <w:rPr>
          <w:rFonts w:ascii="Cambria" w:hAnsi="Cambria" w:cstheme="minorHAnsi"/>
        </w:rPr>
        <w:t>Master's degree in TESOL, Education, Applied Linguistics, or a related field.</w:t>
      </w:r>
    </w:p>
    <w:p w14:paraId="7DA26CEE" w14:textId="77777777" w:rsidR="00997EE5" w:rsidRPr="005D5B69" w:rsidRDefault="00997EE5" w:rsidP="00997EE5">
      <w:pPr>
        <w:pStyle w:val="ListParagraph"/>
        <w:numPr>
          <w:ilvl w:val="0"/>
          <w:numId w:val="2"/>
        </w:numPr>
        <w:spacing w:after="0"/>
        <w:rPr>
          <w:rFonts w:ascii="Cambria" w:hAnsi="Cambria" w:cstheme="minorHAnsi"/>
        </w:rPr>
      </w:pPr>
      <w:r w:rsidRPr="005D5B69">
        <w:rPr>
          <w:rFonts w:ascii="Cambria" w:hAnsi="Cambria" w:cstheme="minorHAnsi"/>
        </w:rPr>
        <w:t>Bilingual Spanish/English.</w:t>
      </w:r>
    </w:p>
    <w:p w14:paraId="5B39DA99" w14:textId="77777777" w:rsidR="00997EE5" w:rsidRPr="005D5B69" w:rsidRDefault="00997EE5" w:rsidP="00997EE5">
      <w:pPr>
        <w:pStyle w:val="ListParagraph"/>
        <w:numPr>
          <w:ilvl w:val="0"/>
          <w:numId w:val="2"/>
        </w:numPr>
        <w:spacing w:after="0"/>
        <w:rPr>
          <w:rFonts w:ascii="Cambria" w:hAnsi="Cambria" w:cstheme="minorHAnsi"/>
        </w:rPr>
      </w:pPr>
      <w:r w:rsidRPr="005D5B69">
        <w:rPr>
          <w:rFonts w:ascii="Cambria" w:hAnsi="Cambria" w:cstheme="minorHAnsi"/>
        </w:rPr>
        <w:lastRenderedPageBreak/>
        <w:t>Experience teaching hybrid or online courses.</w:t>
      </w:r>
    </w:p>
    <w:p w14:paraId="55840E66" w14:textId="77777777" w:rsidR="00997EE5" w:rsidRPr="005D5B69" w:rsidRDefault="00997EE5" w:rsidP="00997EE5">
      <w:pPr>
        <w:pStyle w:val="ListParagraph"/>
        <w:numPr>
          <w:ilvl w:val="0"/>
          <w:numId w:val="2"/>
        </w:numPr>
        <w:spacing w:after="0"/>
        <w:rPr>
          <w:rFonts w:ascii="Cambria" w:hAnsi="Cambria" w:cstheme="minorHAnsi"/>
        </w:rPr>
      </w:pPr>
      <w:r w:rsidRPr="005D5B69">
        <w:rPr>
          <w:rFonts w:ascii="Cambria" w:hAnsi="Cambria" w:cstheme="minorHAnsi"/>
        </w:rPr>
        <w:t>Experience working with and supporting culturally and linguistically diverse adult learners.</w:t>
      </w:r>
    </w:p>
    <w:p w14:paraId="70CF16DC" w14:textId="77777777" w:rsidR="00B823A1" w:rsidRPr="005D5B69" w:rsidRDefault="00B823A1" w:rsidP="00B823A1">
      <w:pPr>
        <w:spacing w:after="0"/>
        <w:rPr>
          <w:rFonts w:ascii="Cambria" w:hAnsi="Cambria" w:cstheme="minorHAnsi"/>
          <w:b/>
        </w:rPr>
      </w:pPr>
    </w:p>
    <w:p w14:paraId="5294071B" w14:textId="5198DFD0" w:rsidR="00B823A1" w:rsidRPr="005D5B69" w:rsidRDefault="00B823A1" w:rsidP="00B823A1">
      <w:pPr>
        <w:spacing w:after="0"/>
        <w:rPr>
          <w:rFonts w:ascii="Cambria" w:hAnsi="Cambria" w:cstheme="minorHAnsi"/>
          <w:b/>
        </w:rPr>
      </w:pPr>
      <w:r w:rsidRPr="005D5B69">
        <w:rPr>
          <w:rFonts w:ascii="Cambria" w:hAnsi="Cambria" w:cstheme="minorHAnsi"/>
          <w:b/>
        </w:rPr>
        <w:t xml:space="preserve">EQUIVALENCY STATEMENT: </w:t>
      </w:r>
      <w:r w:rsidRPr="005D5B69">
        <w:rPr>
          <w:rFonts w:ascii="Cambria" w:hAnsi="Cambria" w:cstheme="minorHAnsi"/>
          <w:bCs/>
        </w:rPr>
        <w:t>Applicants who do not meet the qualifications as noted above are encouraged to put in writing precisely how their background and experience has prepared them with the equivalent combination of education, training, and experience required for the responsibilities of this position.</w:t>
      </w:r>
    </w:p>
    <w:p w14:paraId="13B473EE" w14:textId="77777777" w:rsidR="005423FB" w:rsidRPr="005D5B69" w:rsidRDefault="005423FB" w:rsidP="005423FB">
      <w:pPr>
        <w:spacing w:after="0"/>
        <w:rPr>
          <w:rFonts w:ascii="Cambria" w:hAnsi="Cambria" w:cstheme="minorHAnsi"/>
        </w:rPr>
      </w:pPr>
    </w:p>
    <w:p w14:paraId="14A8FB5B" w14:textId="77777777" w:rsidR="00D2017A" w:rsidRPr="005D5B69" w:rsidRDefault="00D2017A" w:rsidP="00D2017A">
      <w:pPr>
        <w:spacing w:after="0"/>
        <w:rPr>
          <w:rFonts w:ascii="Cambria" w:hAnsi="Cambria" w:cstheme="minorHAnsi"/>
          <w:b/>
        </w:rPr>
      </w:pPr>
      <w:r w:rsidRPr="005D5B69">
        <w:rPr>
          <w:rFonts w:ascii="Cambria" w:hAnsi="Cambria" w:cstheme="minorHAnsi"/>
          <w:b/>
        </w:rPr>
        <w:t>CONDITIONS OF EMPLOYMENT:</w:t>
      </w:r>
    </w:p>
    <w:p w14:paraId="31BF8037" w14:textId="77777777" w:rsidR="00D2017A" w:rsidRPr="005D5B69" w:rsidRDefault="00D2017A" w:rsidP="00D2017A">
      <w:pPr>
        <w:spacing w:after="0"/>
        <w:rPr>
          <w:rFonts w:ascii="Cambria" w:hAnsi="Cambria" w:cstheme="minorHAnsi"/>
          <w:b/>
        </w:rPr>
      </w:pPr>
    </w:p>
    <w:p w14:paraId="1AA693A0" w14:textId="77777777" w:rsidR="00D2017A" w:rsidRPr="005D5B69" w:rsidRDefault="00D2017A" w:rsidP="00D2017A">
      <w:pPr>
        <w:numPr>
          <w:ilvl w:val="0"/>
          <w:numId w:val="10"/>
        </w:numPr>
        <w:spacing w:after="0"/>
        <w:rPr>
          <w:rFonts w:ascii="Cambria" w:hAnsi="Cambria" w:cstheme="minorHAnsi"/>
        </w:rPr>
      </w:pPr>
      <w:r w:rsidRPr="005D5B69">
        <w:rPr>
          <w:rFonts w:ascii="Cambria" w:hAnsi="Cambria" w:cstheme="minorHAnsi"/>
        </w:rPr>
        <w:t>All candidates must have legal authorization to work in the United States. Northern Essex Community College does not provide employment-based visa sponsorship.</w:t>
      </w:r>
    </w:p>
    <w:p w14:paraId="037A2C35" w14:textId="77777777" w:rsidR="00D2017A" w:rsidRPr="005D5B69" w:rsidRDefault="00D2017A" w:rsidP="00D2017A">
      <w:pPr>
        <w:numPr>
          <w:ilvl w:val="0"/>
          <w:numId w:val="10"/>
        </w:numPr>
        <w:spacing w:after="0"/>
        <w:rPr>
          <w:rFonts w:ascii="Cambria" w:hAnsi="Cambria" w:cstheme="minorHAnsi"/>
        </w:rPr>
      </w:pPr>
      <w:r w:rsidRPr="005D5B69">
        <w:rPr>
          <w:rFonts w:ascii="Cambria" w:hAnsi="Cambria" w:cstheme="minorHAnsi"/>
        </w:rPr>
        <w:t>Employment is contingent upon the successful completion and review of a background check which will include CORI (Criminal Offender Record Information) and SORI (Sex Offender Registry Information).</w:t>
      </w:r>
    </w:p>
    <w:p w14:paraId="289317F2" w14:textId="77777777" w:rsidR="00DD1F85" w:rsidRPr="005D5B69" w:rsidRDefault="00DD1F85" w:rsidP="00DD1F85">
      <w:pPr>
        <w:spacing w:after="0"/>
        <w:rPr>
          <w:rFonts w:ascii="Cambria" w:hAnsi="Cambria" w:cstheme="minorHAnsi"/>
        </w:rPr>
      </w:pPr>
    </w:p>
    <w:p w14:paraId="613C0247" w14:textId="77777777" w:rsidR="006362C5" w:rsidRPr="005D5B69" w:rsidRDefault="006362C5" w:rsidP="006362C5">
      <w:pPr>
        <w:spacing w:after="0"/>
        <w:rPr>
          <w:rFonts w:ascii="Cambria" w:hAnsi="Cambria" w:cstheme="minorHAnsi"/>
          <w:bCs/>
        </w:rPr>
      </w:pPr>
      <w:r w:rsidRPr="005D5B69">
        <w:rPr>
          <w:rFonts w:ascii="Cambria" w:hAnsi="Cambria" w:cstheme="minorHAnsi"/>
          <w:b/>
        </w:rPr>
        <w:t xml:space="preserve">TO APPLY: </w:t>
      </w:r>
      <w:r w:rsidRPr="005D5B69">
        <w:rPr>
          <w:rFonts w:ascii="Cambria" w:hAnsi="Cambria" w:cstheme="minorHAnsi"/>
          <w:bCs/>
        </w:rPr>
        <w:t>To be considered for this position click on the "Apply Now" button, you will be prompted to set up a new account or login to an existing account. You will be able to upload the following required documents for consideration:</w:t>
      </w:r>
    </w:p>
    <w:p w14:paraId="563037B5" w14:textId="77777777" w:rsidR="006362C5" w:rsidRPr="005D5B69" w:rsidRDefault="006362C5" w:rsidP="006362C5">
      <w:pPr>
        <w:spacing w:after="0"/>
        <w:rPr>
          <w:rFonts w:ascii="Cambria" w:hAnsi="Cambria" w:cstheme="minorHAnsi"/>
          <w:bCs/>
        </w:rPr>
      </w:pPr>
    </w:p>
    <w:p w14:paraId="12D5F366" w14:textId="77777777" w:rsidR="006362C5" w:rsidRPr="005D5B69" w:rsidRDefault="006362C5" w:rsidP="003E766D">
      <w:pPr>
        <w:pStyle w:val="ListParagraph"/>
        <w:numPr>
          <w:ilvl w:val="0"/>
          <w:numId w:val="8"/>
        </w:numPr>
        <w:spacing w:after="0"/>
        <w:rPr>
          <w:rFonts w:ascii="Cambria" w:hAnsi="Cambria" w:cstheme="minorHAnsi"/>
          <w:bCs/>
        </w:rPr>
      </w:pPr>
      <w:r w:rsidRPr="005D5B69">
        <w:rPr>
          <w:rFonts w:ascii="Cambria" w:hAnsi="Cambria" w:cstheme="minorHAnsi"/>
          <w:bCs/>
        </w:rPr>
        <w:t>Cover Letter, describing your qualifications and/or how you may be best suited for the role</w:t>
      </w:r>
    </w:p>
    <w:p w14:paraId="34E73EF6" w14:textId="77777777" w:rsidR="006362C5" w:rsidRPr="005D5B69" w:rsidRDefault="006362C5" w:rsidP="003E766D">
      <w:pPr>
        <w:pStyle w:val="ListParagraph"/>
        <w:numPr>
          <w:ilvl w:val="0"/>
          <w:numId w:val="8"/>
        </w:numPr>
        <w:spacing w:after="0"/>
        <w:rPr>
          <w:rFonts w:ascii="Cambria" w:hAnsi="Cambria" w:cstheme="minorHAnsi"/>
          <w:bCs/>
        </w:rPr>
      </w:pPr>
      <w:r w:rsidRPr="005D5B69">
        <w:rPr>
          <w:rFonts w:ascii="Cambria" w:hAnsi="Cambria" w:cstheme="minorHAnsi"/>
          <w:bCs/>
        </w:rPr>
        <w:t>Resume/CV</w:t>
      </w:r>
    </w:p>
    <w:p w14:paraId="753DF49D" w14:textId="77777777" w:rsidR="003E766D" w:rsidRPr="005D5B69" w:rsidRDefault="003E766D" w:rsidP="003E766D">
      <w:pPr>
        <w:spacing w:after="0"/>
        <w:rPr>
          <w:rFonts w:ascii="Cambria" w:hAnsi="Cambria" w:cstheme="minorHAnsi"/>
          <w:bCs/>
        </w:rPr>
      </w:pPr>
    </w:p>
    <w:p w14:paraId="266731F8" w14:textId="131A5BBC" w:rsidR="006362C5" w:rsidRPr="005D5B69" w:rsidRDefault="006362C5" w:rsidP="003E766D">
      <w:pPr>
        <w:spacing w:after="0"/>
        <w:rPr>
          <w:rFonts w:ascii="Cambria" w:hAnsi="Cambria" w:cstheme="minorHAnsi"/>
          <w:bCs/>
        </w:rPr>
      </w:pPr>
      <w:r w:rsidRPr="005D5B69">
        <w:rPr>
          <w:rFonts w:ascii="Cambria" w:hAnsi="Cambria" w:cstheme="minorHAnsi"/>
          <w:bCs/>
        </w:rPr>
        <w:t>Review of applications will begin 5 business days from the posting date and will continue until the position is filled.</w:t>
      </w:r>
    </w:p>
    <w:p w14:paraId="5FF4BF53" w14:textId="77777777" w:rsidR="006362C5" w:rsidRPr="005D5B69" w:rsidRDefault="006362C5" w:rsidP="006362C5">
      <w:pPr>
        <w:spacing w:after="0"/>
        <w:rPr>
          <w:rFonts w:ascii="Cambria" w:hAnsi="Cambria" w:cstheme="minorHAnsi"/>
          <w:bCs/>
        </w:rPr>
      </w:pPr>
    </w:p>
    <w:p w14:paraId="01317783" w14:textId="4B5CB0E3" w:rsidR="00C80BD5" w:rsidRPr="005D5B69" w:rsidRDefault="006362C5" w:rsidP="006362C5">
      <w:pPr>
        <w:spacing w:after="0"/>
        <w:rPr>
          <w:rFonts w:ascii="Cambria" w:hAnsi="Cambria" w:cstheme="minorHAnsi"/>
          <w:bCs/>
        </w:rPr>
      </w:pPr>
      <w:r w:rsidRPr="005D5B69">
        <w:rPr>
          <w:rFonts w:ascii="Cambria" w:hAnsi="Cambria" w:cstheme="minorHAnsi"/>
          <w:bCs/>
        </w:rPr>
        <w:t xml:space="preserve"> **Please note that finalist candidates will be asked to provide contact information for three (3) professional references, including current supervisor (or at least two previous supervisors)</w:t>
      </w:r>
    </w:p>
    <w:p w14:paraId="5B1F689E" w14:textId="77777777" w:rsidR="006362C5" w:rsidRPr="005D5B69" w:rsidRDefault="006362C5" w:rsidP="006362C5">
      <w:pPr>
        <w:spacing w:after="0"/>
        <w:rPr>
          <w:rFonts w:ascii="Cambria" w:hAnsi="Cambria" w:cstheme="minorHAnsi"/>
          <w:b/>
        </w:rPr>
      </w:pPr>
    </w:p>
    <w:p w14:paraId="61C28C18" w14:textId="77777777" w:rsidR="00702023" w:rsidRPr="005D5B69" w:rsidRDefault="00C80BD5" w:rsidP="00C80BD5">
      <w:pPr>
        <w:spacing w:after="0"/>
        <w:rPr>
          <w:rFonts w:ascii="Cambria" w:hAnsi="Cambria" w:cstheme="minorHAnsi"/>
        </w:rPr>
      </w:pPr>
      <w:r w:rsidRPr="005D5B69">
        <w:rPr>
          <w:rFonts w:ascii="Cambria" w:hAnsi="Cambria" w:cstheme="minorHAnsi"/>
          <w:b/>
        </w:rPr>
        <w:t xml:space="preserve">DEADLINE: </w:t>
      </w:r>
      <w:r w:rsidRPr="005D5B69">
        <w:rPr>
          <w:rFonts w:ascii="Cambria" w:hAnsi="Cambria" w:cstheme="minorHAnsi"/>
        </w:rPr>
        <w:t>Open until filled</w:t>
      </w:r>
    </w:p>
    <w:p w14:paraId="7F8554B3" w14:textId="77777777" w:rsidR="00702023" w:rsidRPr="005D5B69" w:rsidRDefault="00702023" w:rsidP="00DD1F85">
      <w:pPr>
        <w:spacing w:after="0"/>
        <w:rPr>
          <w:rFonts w:ascii="Cambria" w:hAnsi="Cambria" w:cstheme="minorHAnsi"/>
        </w:rPr>
      </w:pPr>
    </w:p>
    <w:p w14:paraId="390F567B" w14:textId="77777777" w:rsidR="00702023" w:rsidRPr="005D5B69" w:rsidRDefault="00702023" w:rsidP="00DD1F85">
      <w:pPr>
        <w:spacing w:after="0"/>
        <w:rPr>
          <w:rFonts w:ascii="Cambria" w:hAnsi="Cambria" w:cstheme="minorHAnsi"/>
        </w:rPr>
      </w:pPr>
    </w:p>
    <w:p w14:paraId="38037B41" w14:textId="77777777" w:rsidR="006362C5" w:rsidRPr="005D5B69" w:rsidRDefault="006362C5" w:rsidP="00DD1F85">
      <w:pPr>
        <w:spacing w:after="0"/>
        <w:rPr>
          <w:rFonts w:ascii="Cambria" w:hAnsi="Cambria" w:cstheme="minorHAnsi"/>
        </w:rPr>
      </w:pPr>
    </w:p>
    <w:p w14:paraId="1C9B5516" w14:textId="77777777" w:rsidR="006362C5" w:rsidRPr="005D5B69" w:rsidRDefault="006362C5" w:rsidP="00DD1F85">
      <w:pPr>
        <w:spacing w:after="0"/>
        <w:rPr>
          <w:rFonts w:ascii="Cambria" w:hAnsi="Cambria" w:cstheme="minorHAnsi"/>
        </w:rPr>
      </w:pPr>
    </w:p>
    <w:p w14:paraId="1C75857A" w14:textId="77777777" w:rsidR="00702023" w:rsidRPr="005D5B69" w:rsidRDefault="00702023" w:rsidP="00DD1F85">
      <w:pPr>
        <w:spacing w:after="0"/>
        <w:rPr>
          <w:rFonts w:ascii="Cambria" w:hAnsi="Cambria" w:cstheme="minorHAnsi"/>
        </w:rPr>
      </w:pPr>
    </w:p>
    <w:p w14:paraId="2FD72961" w14:textId="77777777" w:rsidR="00DF7F82" w:rsidRPr="005D5B69" w:rsidRDefault="00DF7F82" w:rsidP="00DF7F82">
      <w:pPr>
        <w:spacing w:after="0"/>
        <w:rPr>
          <w:rFonts w:ascii="Cambria" w:hAnsi="Cambria" w:cstheme="minorHAnsi"/>
          <w:i/>
          <w:sz w:val="20"/>
          <w:szCs w:val="20"/>
        </w:rPr>
      </w:pPr>
      <w:r w:rsidRPr="005D5B69">
        <w:rPr>
          <w:rFonts w:ascii="Cambria" w:hAnsi="Cambria" w:cstheme="minorHAnsi"/>
          <w:i/>
          <w:sz w:val="20"/>
          <w:szCs w:val="20"/>
        </w:rPr>
        <w:t xml:space="preserve">Northern Essex Community College is an affirmative action/equal opportunity employer and does not discriminate on the basis of race, color, national origin, sex, disability, religion, age, veteran or military status, genetic information, gender identity, or sexual orientation in its programs and activities as required by Title IX of the Educational Amendments of 1972, the Americans with Disabilities Act of 1990, Section 504 of the Rehabilitation Act of 1973, Title VII of the Civil Rights Act of 1964, and other applicable statues and college policies.  The College prohibits sexual harassment, including sexual violence.  Inquiries or complaints concerning discrimination, harassment, retaliation, or sexual violence shall be referred to the College's Affirmative Action Officer/Title IX Coordinator, Elizabete Trelegan (Assistant Director of Human Resources, B-219,978-556-3928/ </w:t>
      </w:r>
      <w:hyperlink r:id="rId14" w:history="1">
        <w:r w:rsidRPr="005D5B69">
          <w:rPr>
            <w:rStyle w:val="Hyperlink"/>
            <w:rFonts w:ascii="Cambria" w:hAnsi="Cambria" w:cstheme="minorHAnsi"/>
            <w:i/>
            <w:sz w:val="20"/>
            <w:szCs w:val="20"/>
          </w:rPr>
          <w:t>etrelegan@necc.mass.edu</w:t>
        </w:r>
      </w:hyperlink>
      <w:r w:rsidRPr="005D5B69">
        <w:rPr>
          <w:rFonts w:ascii="Cambria" w:hAnsi="Cambria" w:cstheme="minorHAnsi"/>
          <w:i/>
          <w:sz w:val="20"/>
          <w:szCs w:val="20"/>
        </w:rPr>
        <w:t xml:space="preserve">), the Massachusetts Commission Against Discrimination, the Equal Employment Opportunities Commission or the United States Department of Education's Office for Civil Rights.  Northern Essex Community College will provide reasonable accommodations to qualified individuals with disabilities and encourages both prospective and current employees to discuss potential accommodations with the employer. </w:t>
      </w:r>
    </w:p>
    <w:p w14:paraId="6C5B44EE" w14:textId="77777777" w:rsidR="00DF7F82" w:rsidRPr="005D5B69" w:rsidRDefault="00DF7F82" w:rsidP="00DF7F82">
      <w:pPr>
        <w:spacing w:after="0"/>
        <w:rPr>
          <w:rFonts w:ascii="Cambria" w:hAnsi="Cambria" w:cstheme="minorHAnsi"/>
          <w:i/>
          <w:sz w:val="20"/>
          <w:szCs w:val="20"/>
        </w:rPr>
      </w:pPr>
    </w:p>
    <w:p w14:paraId="04703E60" w14:textId="77777777" w:rsidR="00861478" w:rsidRPr="005D5B69" w:rsidRDefault="00DF7F82" w:rsidP="00DD1F85">
      <w:pPr>
        <w:spacing w:after="0"/>
        <w:rPr>
          <w:rFonts w:ascii="Cambria" w:hAnsi="Cambria" w:cstheme="minorHAnsi"/>
          <w:i/>
          <w:sz w:val="20"/>
          <w:szCs w:val="20"/>
        </w:rPr>
      </w:pPr>
      <w:r w:rsidRPr="005D5B69">
        <w:rPr>
          <w:rFonts w:ascii="Cambria" w:hAnsi="Cambria" w:cstheme="minorHAnsi"/>
          <w:i/>
          <w:sz w:val="20"/>
          <w:szCs w:val="20"/>
        </w:rPr>
        <w:t xml:space="preserve">Prospective employees are encouraged to review the College's Annual Security Report (ASR), in compliance with the Jeanne Clery Disclosure of Campus Security Policy and Campus Crime Statistics Act, which can be found on the disclosure page of the College's website at: </w:t>
      </w:r>
      <w:hyperlink r:id="rId15" w:history="1">
        <w:r w:rsidRPr="005D5B69">
          <w:rPr>
            <w:rStyle w:val="Hyperlink"/>
            <w:rFonts w:ascii="Cambria" w:hAnsi="Cambria" w:cstheme="minorHAnsi"/>
            <w:i/>
            <w:sz w:val="20"/>
            <w:szCs w:val="20"/>
          </w:rPr>
          <w:t>http://www.necc.mass.edu/clery</w:t>
        </w:r>
      </w:hyperlink>
      <w:r w:rsidRPr="005D5B69">
        <w:rPr>
          <w:rFonts w:ascii="Cambria" w:hAnsi="Cambria" w:cstheme="minorHAnsi"/>
          <w:i/>
          <w:sz w:val="20"/>
          <w:szCs w:val="20"/>
        </w:rPr>
        <w:t xml:space="preserve"> </w:t>
      </w:r>
    </w:p>
    <w:sectPr w:rsidR="00861478" w:rsidRPr="005D5B69" w:rsidSect="006143A4">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95A5E" w14:textId="77777777" w:rsidR="003D459E" w:rsidRDefault="003D459E" w:rsidP="006143A4">
      <w:pPr>
        <w:spacing w:after="0" w:line="240" w:lineRule="auto"/>
      </w:pPr>
      <w:r>
        <w:separator/>
      </w:r>
    </w:p>
  </w:endnote>
  <w:endnote w:type="continuationSeparator" w:id="0">
    <w:p w14:paraId="75B44007" w14:textId="77777777" w:rsidR="003D459E" w:rsidRDefault="003D459E" w:rsidP="00614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7A2B7" w14:textId="77777777" w:rsidR="003D459E" w:rsidRDefault="003D459E" w:rsidP="006143A4">
      <w:pPr>
        <w:spacing w:after="0" w:line="240" w:lineRule="auto"/>
      </w:pPr>
      <w:r>
        <w:separator/>
      </w:r>
    </w:p>
  </w:footnote>
  <w:footnote w:type="continuationSeparator" w:id="0">
    <w:p w14:paraId="7BBA987D" w14:textId="77777777" w:rsidR="003D459E" w:rsidRDefault="003D459E" w:rsidP="006143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82FDB"/>
    <w:multiLevelType w:val="hybridMultilevel"/>
    <w:tmpl w:val="411402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C000DD4"/>
    <w:multiLevelType w:val="hybridMultilevel"/>
    <w:tmpl w:val="61A09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BE2BCC"/>
    <w:multiLevelType w:val="hybridMultilevel"/>
    <w:tmpl w:val="E2C43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A56738"/>
    <w:multiLevelType w:val="hybridMultilevel"/>
    <w:tmpl w:val="4FC0DF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893407"/>
    <w:multiLevelType w:val="hybridMultilevel"/>
    <w:tmpl w:val="7E54B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732244"/>
    <w:multiLevelType w:val="hybridMultilevel"/>
    <w:tmpl w:val="961E6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6C025F"/>
    <w:multiLevelType w:val="hybridMultilevel"/>
    <w:tmpl w:val="3692F022"/>
    <w:lvl w:ilvl="0" w:tplc="0B68E168">
      <w:numFmt w:val="bullet"/>
      <w:lvlText w:val="•"/>
      <w:lvlJc w:val="left"/>
      <w:pPr>
        <w:ind w:left="2880" w:hanging="2880"/>
      </w:pPr>
      <w:rPr>
        <w:rFonts w:ascii="Cambria" w:eastAsiaTheme="minorHAnsi" w:hAnsi="Cambria" w:cstheme="minorHAns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CD85945"/>
    <w:multiLevelType w:val="hybridMultilevel"/>
    <w:tmpl w:val="F9C6D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0D7315"/>
    <w:multiLevelType w:val="hybridMultilevel"/>
    <w:tmpl w:val="880A4E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7DB72860"/>
    <w:multiLevelType w:val="hybridMultilevel"/>
    <w:tmpl w:val="E9807E32"/>
    <w:lvl w:ilvl="0" w:tplc="0B68E168">
      <w:numFmt w:val="bullet"/>
      <w:lvlText w:val="•"/>
      <w:lvlJc w:val="left"/>
      <w:pPr>
        <w:ind w:left="3240" w:hanging="2880"/>
      </w:pPr>
      <w:rPr>
        <w:rFonts w:ascii="Cambria" w:eastAsiaTheme="minorHAnsi" w:hAnsi="Cambria"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5"/>
  </w:num>
  <w:num w:numId="5">
    <w:abstractNumId w:val="9"/>
  </w:num>
  <w:num w:numId="6">
    <w:abstractNumId w:val="6"/>
  </w:num>
  <w:num w:numId="7">
    <w:abstractNumId w:val="2"/>
  </w:num>
  <w:num w:numId="8">
    <w:abstractNumId w:val="7"/>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3A4"/>
    <w:rsid w:val="0001679B"/>
    <w:rsid w:val="00080464"/>
    <w:rsid w:val="00096FE6"/>
    <w:rsid w:val="000C5918"/>
    <w:rsid w:val="000E20E6"/>
    <w:rsid w:val="00160CE8"/>
    <w:rsid w:val="001853C6"/>
    <w:rsid w:val="001937D6"/>
    <w:rsid w:val="001B1F6B"/>
    <w:rsid w:val="001D5C70"/>
    <w:rsid w:val="001E418A"/>
    <w:rsid w:val="0024558C"/>
    <w:rsid w:val="00253CC3"/>
    <w:rsid w:val="00283A2F"/>
    <w:rsid w:val="00283CC5"/>
    <w:rsid w:val="002F0903"/>
    <w:rsid w:val="002F0F60"/>
    <w:rsid w:val="0037449B"/>
    <w:rsid w:val="003D459E"/>
    <w:rsid w:val="003E766D"/>
    <w:rsid w:val="00413084"/>
    <w:rsid w:val="004178C9"/>
    <w:rsid w:val="004210B0"/>
    <w:rsid w:val="004252C7"/>
    <w:rsid w:val="004511C6"/>
    <w:rsid w:val="004566A2"/>
    <w:rsid w:val="004670F8"/>
    <w:rsid w:val="00476BE6"/>
    <w:rsid w:val="004C38CF"/>
    <w:rsid w:val="004C640E"/>
    <w:rsid w:val="004F4456"/>
    <w:rsid w:val="00505D2B"/>
    <w:rsid w:val="005246DA"/>
    <w:rsid w:val="00525C75"/>
    <w:rsid w:val="005423FB"/>
    <w:rsid w:val="00562221"/>
    <w:rsid w:val="00584E70"/>
    <w:rsid w:val="0058703E"/>
    <w:rsid w:val="00597861"/>
    <w:rsid w:val="005A704F"/>
    <w:rsid w:val="005A7984"/>
    <w:rsid w:val="005D5B69"/>
    <w:rsid w:val="006143A4"/>
    <w:rsid w:val="006362C5"/>
    <w:rsid w:val="00666D9B"/>
    <w:rsid w:val="0066726C"/>
    <w:rsid w:val="006741BE"/>
    <w:rsid w:val="006958E6"/>
    <w:rsid w:val="006D4039"/>
    <w:rsid w:val="006E0A3D"/>
    <w:rsid w:val="006F517A"/>
    <w:rsid w:val="00702023"/>
    <w:rsid w:val="00747A8D"/>
    <w:rsid w:val="00753DA3"/>
    <w:rsid w:val="0078236C"/>
    <w:rsid w:val="007F059F"/>
    <w:rsid w:val="00851C70"/>
    <w:rsid w:val="008555E6"/>
    <w:rsid w:val="00861478"/>
    <w:rsid w:val="008C57D2"/>
    <w:rsid w:val="009017F6"/>
    <w:rsid w:val="00903039"/>
    <w:rsid w:val="00997EE5"/>
    <w:rsid w:val="009C11A5"/>
    <w:rsid w:val="009F08FD"/>
    <w:rsid w:val="00A4518B"/>
    <w:rsid w:val="00A520AF"/>
    <w:rsid w:val="00A80D27"/>
    <w:rsid w:val="00A97AC1"/>
    <w:rsid w:val="00AA2F39"/>
    <w:rsid w:val="00AB1318"/>
    <w:rsid w:val="00AB4F49"/>
    <w:rsid w:val="00B04856"/>
    <w:rsid w:val="00B06A8B"/>
    <w:rsid w:val="00B2665C"/>
    <w:rsid w:val="00B4030F"/>
    <w:rsid w:val="00B702C7"/>
    <w:rsid w:val="00B823A1"/>
    <w:rsid w:val="00B9500B"/>
    <w:rsid w:val="00C47D99"/>
    <w:rsid w:val="00C65819"/>
    <w:rsid w:val="00C71185"/>
    <w:rsid w:val="00C80BD5"/>
    <w:rsid w:val="00CC7433"/>
    <w:rsid w:val="00CD3676"/>
    <w:rsid w:val="00D0403E"/>
    <w:rsid w:val="00D061DB"/>
    <w:rsid w:val="00D2017A"/>
    <w:rsid w:val="00D23EE4"/>
    <w:rsid w:val="00D55434"/>
    <w:rsid w:val="00D65773"/>
    <w:rsid w:val="00DB4E72"/>
    <w:rsid w:val="00DD1F85"/>
    <w:rsid w:val="00DF7F82"/>
    <w:rsid w:val="00E22F6C"/>
    <w:rsid w:val="00EB2156"/>
    <w:rsid w:val="00EB5788"/>
    <w:rsid w:val="00EC6C56"/>
    <w:rsid w:val="00EE770B"/>
    <w:rsid w:val="00EF0FC1"/>
    <w:rsid w:val="00F009E3"/>
    <w:rsid w:val="00F058C8"/>
    <w:rsid w:val="00F95B87"/>
    <w:rsid w:val="00FB4151"/>
    <w:rsid w:val="00FC09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429E66"/>
  <w15:chartTrackingRefBased/>
  <w15:docId w15:val="{8BE5DD00-510E-428D-93A3-DB6D2A904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3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43A4"/>
  </w:style>
  <w:style w:type="paragraph" w:styleId="Footer">
    <w:name w:val="footer"/>
    <w:basedOn w:val="Normal"/>
    <w:link w:val="FooterChar"/>
    <w:uiPriority w:val="99"/>
    <w:unhideWhenUsed/>
    <w:rsid w:val="006143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43A4"/>
  </w:style>
  <w:style w:type="character" w:styleId="Hyperlink">
    <w:name w:val="Hyperlink"/>
    <w:basedOn w:val="DefaultParagraphFont"/>
    <w:uiPriority w:val="99"/>
    <w:unhideWhenUsed/>
    <w:rsid w:val="00584E70"/>
    <w:rPr>
      <w:color w:val="0563C1" w:themeColor="hyperlink"/>
      <w:u w:val="single"/>
    </w:rPr>
  </w:style>
  <w:style w:type="character" w:styleId="UnresolvedMention">
    <w:name w:val="Unresolved Mention"/>
    <w:basedOn w:val="DefaultParagraphFont"/>
    <w:uiPriority w:val="99"/>
    <w:semiHidden/>
    <w:unhideWhenUsed/>
    <w:rsid w:val="00584E70"/>
    <w:rPr>
      <w:color w:val="605E5C"/>
      <w:shd w:val="clear" w:color="auto" w:fill="E1DFDD"/>
    </w:rPr>
  </w:style>
  <w:style w:type="paragraph" w:styleId="ListParagraph">
    <w:name w:val="List Paragraph"/>
    <w:basedOn w:val="Normal"/>
    <w:uiPriority w:val="34"/>
    <w:qFormat/>
    <w:rsid w:val="00DD1F85"/>
    <w:pPr>
      <w:ind w:left="720"/>
      <w:contextualSpacing/>
    </w:pPr>
  </w:style>
  <w:style w:type="paragraph" w:styleId="NoSpacing">
    <w:name w:val="No Spacing"/>
    <w:uiPriority w:val="1"/>
    <w:qFormat/>
    <w:rsid w:val="00C80BD5"/>
    <w:pPr>
      <w:spacing w:after="0" w:line="240" w:lineRule="auto"/>
    </w:pPr>
  </w:style>
  <w:style w:type="character" w:styleId="FollowedHyperlink">
    <w:name w:val="FollowedHyperlink"/>
    <w:basedOn w:val="DefaultParagraphFont"/>
    <w:uiPriority w:val="99"/>
    <w:semiHidden/>
    <w:unhideWhenUsed/>
    <w:rsid w:val="00283A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277866">
      <w:bodyDiv w:val="1"/>
      <w:marLeft w:val="0"/>
      <w:marRight w:val="0"/>
      <w:marTop w:val="0"/>
      <w:marBottom w:val="0"/>
      <w:divBdr>
        <w:top w:val="none" w:sz="0" w:space="0" w:color="auto"/>
        <w:left w:val="none" w:sz="0" w:space="0" w:color="auto"/>
        <w:bottom w:val="none" w:sz="0" w:space="0" w:color="auto"/>
        <w:right w:val="none" w:sz="0" w:space="0" w:color="auto"/>
      </w:divBdr>
    </w:div>
    <w:div w:id="680200253">
      <w:bodyDiv w:val="1"/>
      <w:marLeft w:val="0"/>
      <w:marRight w:val="0"/>
      <w:marTop w:val="0"/>
      <w:marBottom w:val="0"/>
      <w:divBdr>
        <w:top w:val="none" w:sz="0" w:space="0" w:color="auto"/>
        <w:left w:val="none" w:sz="0" w:space="0" w:color="auto"/>
        <w:bottom w:val="none" w:sz="0" w:space="0" w:color="auto"/>
        <w:right w:val="none" w:sz="0" w:space="0" w:color="auto"/>
      </w:divBdr>
    </w:div>
    <w:div w:id="1765027297">
      <w:bodyDiv w:val="1"/>
      <w:marLeft w:val="0"/>
      <w:marRight w:val="0"/>
      <w:marTop w:val="0"/>
      <w:marBottom w:val="0"/>
      <w:divBdr>
        <w:top w:val="none" w:sz="0" w:space="0" w:color="auto"/>
        <w:left w:val="none" w:sz="0" w:space="0" w:color="auto"/>
        <w:bottom w:val="none" w:sz="0" w:space="0" w:color="auto"/>
        <w:right w:val="none" w:sz="0" w:space="0" w:color="auto"/>
      </w:divBdr>
    </w:div>
    <w:div w:id="190915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necc.ed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view.officeapps.live.com/op/view.aspx?src=https%3A%2F%2Fwww.mass.edu%2Fshared%2Fclassificationspecs%2Fspecsmccc%2FStaff%2520Assistant%2520-%2520HB%25201160.doc&amp;wdOrigin=BROWSELIN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1.png@01D90A30.72FB7390" TargetMode="External"/><Relationship Id="rId5" Type="http://schemas.openxmlformats.org/officeDocument/2006/relationships/styles" Target="styles.xml"/><Relationship Id="rId15" Type="http://schemas.openxmlformats.org/officeDocument/2006/relationships/hyperlink" Target="http://www.necc.mass.edu/clery"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etrelegan@necc.mas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9063f85-a086-405a-8140-df7cdd546376" xsi:nil="true"/>
    <lcf76f155ced4ddcb4097134ff3c332f xmlns="11674ba7-3774-41ea-8adf-be73720c15f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FDBD48ECCA6247B951616B6C940608" ma:contentTypeVersion="14" ma:contentTypeDescription="Create a new document." ma:contentTypeScope="" ma:versionID="059a95019f0883aefc16b4f3951bff36">
  <xsd:schema xmlns:xsd="http://www.w3.org/2001/XMLSchema" xmlns:xs="http://www.w3.org/2001/XMLSchema" xmlns:p="http://schemas.microsoft.com/office/2006/metadata/properties" xmlns:ns2="11674ba7-3774-41ea-8adf-be73720c15f3" xmlns:ns3="a9063f85-a086-405a-8140-df7cdd546376" targetNamespace="http://schemas.microsoft.com/office/2006/metadata/properties" ma:root="true" ma:fieldsID="bddd8398227b9f945a66b61aeb919f62" ns2:_="" ns3:_="">
    <xsd:import namespace="11674ba7-3774-41ea-8adf-be73720c15f3"/>
    <xsd:import namespace="a9063f85-a086-405a-8140-df7cdd54637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674ba7-3774-41ea-8adf-be73720c15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a97da06-d2ed-424a-8961-8a5dc981984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9063f85-a086-405a-8140-df7cdd5463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0347812-2a7b-4ce9-ad1c-74047f16203f}" ma:internalName="TaxCatchAll" ma:showField="CatchAllData" ma:web="a9063f85-a086-405a-8140-df7cdd5463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5D22FB-96D6-4F23-88AD-83089F1FBD1C}">
  <ds:schemaRefs>
    <ds:schemaRef ds:uri="http://schemas.microsoft.com/sharepoint/v3/contenttype/forms"/>
  </ds:schemaRefs>
</ds:datastoreItem>
</file>

<file path=customXml/itemProps2.xml><?xml version="1.0" encoding="utf-8"?>
<ds:datastoreItem xmlns:ds="http://schemas.openxmlformats.org/officeDocument/2006/customXml" ds:itemID="{DA0B0F37-1E21-405C-8512-A9EFE517D9C0}">
  <ds:schemaRefs>
    <ds:schemaRef ds:uri="http://schemas.microsoft.com/office/2006/metadata/properties"/>
    <ds:schemaRef ds:uri="http://schemas.microsoft.com/office/infopath/2007/PartnerControls"/>
    <ds:schemaRef ds:uri="a9063f85-a086-405a-8140-df7cdd546376"/>
    <ds:schemaRef ds:uri="11674ba7-3774-41ea-8adf-be73720c15f3"/>
  </ds:schemaRefs>
</ds:datastoreItem>
</file>

<file path=customXml/itemProps3.xml><?xml version="1.0" encoding="utf-8"?>
<ds:datastoreItem xmlns:ds="http://schemas.openxmlformats.org/officeDocument/2006/customXml" ds:itemID="{BD84EAAD-C5FE-46DA-A01F-950152DDE7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674ba7-3774-41ea-8adf-be73720c15f3"/>
    <ds:schemaRef ds:uri="a9063f85-a086-405a-8140-df7cdd5463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1489</Words>
  <Characters>8488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DiGiuseppe, James</dc:creator>
  <cp:keywords/>
  <dc:description/>
  <cp:lastModifiedBy>Francois, Martine</cp:lastModifiedBy>
  <cp:revision>7</cp:revision>
  <dcterms:created xsi:type="dcterms:W3CDTF">2026-07-22T16:32:00Z</dcterms:created>
  <dcterms:modified xsi:type="dcterms:W3CDTF">2026-07-30T15:01:00Z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0x010100A1FDBD48ECCA6247B951616B6C940608</vt:lpwstr>
  </property>
</Properties>
</file>