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7470"/>
      </w:tblGrid>
      <w:tr w:rsidR="004722BA" w:rsidRPr="004722BA" w14:paraId="2E3710EE" w14:textId="2988DB02" w:rsidTr="004722BA">
        <w:tc>
          <w:tcPr>
            <w:tcW w:w="2515" w:type="dxa"/>
          </w:tcPr>
          <w:p w14:paraId="007F4999" w14:textId="77777777" w:rsidR="004722BA" w:rsidRPr="004722BA" w:rsidRDefault="004722BA" w:rsidP="00F96946">
            <w:pPr>
              <w:rPr>
                <w:rFonts w:cstheme="minorHAnsi"/>
                <w:sz w:val="32"/>
                <w:szCs w:val="32"/>
              </w:rPr>
            </w:pPr>
            <w:r w:rsidRPr="004722BA">
              <w:rPr>
                <w:rFonts w:cstheme="minorHAnsi"/>
                <w:b/>
                <w:bCs/>
                <w:sz w:val="32"/>
                <w:szCs w:val="32"/>
              </w:rPr>
              <w:t>Review Guide: ELA Lesson Plan</w:t>
            </w:r>
          </w:p>
        </w:tc>
        <w:tc>
          <w:tcPr>
            <w:tcW w:w="7470" w:type="dxa"/>
          </w:tcPr>
          <w:p w14:paraId="0246A8AF" w14:textId="3DC348B1" w:rsidR="004722BA" w:rsidRPr="004722BA" w:rsidRDefault="004722BA" w:rsidP="004722BA">
            <w:pPr>
              <w:ind w:left="348"/>
              <w:rPr>
                <w:rFonts w:cstheme="minorHAnsi"/>
              </w:rPr>
            </w:pPr>
            <w:r w:rsidRPr="001974F0">
              <w:rPr>
                <w:rFonts w:cstheme="minorHAnsi"/>
              </w:rPr>
              <w:t>The purpose of this form is to help MA programs identify exemplar lesson plans to include as samples in the program curriculum. It may also be adapted to support teachers in developing their own lesson plans for use in their classrooms.</w:t>
            </w:r>
          </w:p>
        </w:tc>
      </w:tr>
    </w:tbl>
    <w:p w14:paraId="05D8EFFA" w14:textId="162529A8" w:rsidR="004722BA" w:rsidRDefault="004722BA" w:rsidP="00FC4BAE">
      <w:pPr>
        <w:rPr>
          <w:rFonts w:cstheme="minorHAnsi"/>
        </w:rPr>
      </w:pPr>
    </w:p>
    <w:tbl>
      <w:tblPr>
        <w:tblStyle w:val="TableGrid"/>
        <w:tblW w:w="9985" w:type="dxa"/>
        <w:tblCellMar>
          <w:top w:w="29" w:type="dxa"/>
          <w:left w:w="86" w:type="dxa"/>
          <w:bottom w:w="29" w:type="dxa"/>
          <w:right w:w="86" w:type="dxa"/>
        </w:tblCellMar>
        <w:tblLook w:val="04A0" w:firstRow="1" w:lastRow="0" w:firstColumn="1" w:lastColumn="0" w:noHBand="0" w:noVBand="1"/>
      </w:tblPr>
      <w:tblGrid>
        <w:gridCol w:w="1345"/>
        <w:gridCol w:w="4140"/>
        <w:gridCol w:w="2340"/>
        <w:gridCol w:w="2160"/>
      </w:tblGrid>
      <w:tr w:rsidR="004722BA" w:rsidRPr="005801C1" w14:paraId="4A3C2A13" w14:textId="77777777" w:rsidTr="004722BA">
        <w:tc>
          <w:tcPr>
            <w:tcW w:w="1345" w:type="dxa"/>
            <w:shd w:val="clear" w:color="auto" w:fill="E2EFD9" w:themeFill="accent6" w:themeFillTint="33"/>
          </w:tcPr>
          <w:p w14:paraId="7FAE695C" w14:textId="77777777" w:rsidR="004722BA" w:rsidRPr="009F7F91" w:rsidRDefault="004722BA" w:rsidP="00220E61">
            <w:pPr>
              <w:rPr>
                <w:rFonts w:eastAsia="Candara" w:cstheme="minorHAnsi"/>
                <w:b/>
                <w:sz w:val="22"/>
              </w:rPr>
            </w:pPr>
            <w:r w:rsidRPr="009F7F91">
              <w:rPr>
                <w:rFonts w:eastAsia="Candara" w:cstheme="minorHAnsi"/>
                <w:b/>
                <w:sz w:val="22"/>
              </w:rPr>
              <w:t>Program</w:t>
            </w:r>
          </w:p>
        </w:tc>
        <w:tc>
          <w:tcPr>
            <w:tcW w:w="8640" w:type="dxa"/>
            <w:gridSpan w:val="3"/>
          </w:tcPr>
          <w:p w14:paraId="610CFC69" w14:textId="77777777" w:rsidR="004722BA" w:rsidRPr="00723663" w:rsidRDefault="004722BA" w:rsidP="00220E61">
            <w:pPr>
              <w:rPr>
                <w:rFonts w:eastAsia="Candara" w:cstheme="minorHAnsi"/>
              </w:rPr>
            </w:pPr>
          </w:p>
        </w:tc>
      </w:tr>
      <w:tr w:rsidR="004722BA" w:rsidRPr="00723663" w14:paraId="62208169" w14:textId="77777777" w:rsidTr="004722BA">
        <w:tc>
          <w:tcPr>
            <w:tcW w:w="1345" w:type="dxa"/>
            <w:shd w:val="clear" w:color="auto" w:fill="E2EFD9" w:themeFill="accent6" w:themeFillTint="33"/>
          </w:tcPr>
          <w:p w14:paraId="01270441" w14:textId="022CD254" w:rsidR="004722BA" w:rsidRPr="009F7F91" w:rsidRDefault="004722BA" w:rsidP="00220E61">
            <w:pPr>
              <w:rPr>
                <w:rFonts w:eastAsia="Candara" w:cstheme="minorHAnsi"/>
                <w:b/>
                <w:sz w:val="22"/>
              </w:rPr>
            </w:pPr>
            <w:r>
              <w:rPr>
                <w:rFonts w:eastAsia="Candara" w:cstheme="minorHAnsi"/>
                <w:b/>
                <w:sz w:val="22"/>
              </w:rPr>
              <w:t xml:space="preserve">Lesson </w:t>
            </w:r>
            <w:r w:rsidRPr="009F7F91">
              <w:rPr>
                <w:rFonts w:eastAsia="Candara" w:cstheme="minorHAnsi"/>
                <w:b/>
                <w:sz w:val="22"/>
              </w:rPr>
              <w:t xml:space="preserve"> Title</w:t>
            </w:r>
          </w:p>
        </w:tc>
        <w:tc>
          <w:tcPr>
            <w:tcW w:w="4140" w:type="dxa"/>
          </w:tcPr>
          <w:p w14:paraId="50DAF3ED" w14:textId="77777777" w:rsidR="004722BA" w:rsidRPr="00723663" w:rsidRDefault="004722BA" w:rsidP="00220E61">
            <w:pPr>
              <w:rPr>
                <w:rFonts w:eastAsia="Candara" w:cstheme="minorHAnsi"/>
              </w:rPr>
            </w:pPr>
          </w:p>
        </w:tc>
        <w:tc>
          <w:tcPr>
            <w:tcW w:w="2340" w:type="dxa"/>
            <w:shd w:val="clear" w:color="auto" w:fill="E2EFD9" w:themeFill="accent6" w:themeFillTint="33"/>
          </w:tcPr>
          <w:p w14:paraId="7ACC9B6B" w14:textId="77777777" w:rsidR="004722BA" w:rsidRPr="009F7F91" w:rsidRDefault="004722BA" w:rsidP="00220E61">
            <w:pPr>
              <w:rPr>
                <w:rFonts w:eastAsia="Candara" w:cstheme="minorHAnsi"/>
                <w:b/>
                <w:sz w:val="22"/>
              </w:rPr>
            </w:pPr>
            <w:r w:rsidRPr="009F7F91">
              <w:rPr>
                <w:rFonts w:eastAsia="Candara" w:cstheme="minorHAnsi"/>
                <w:b/>
                <w:sz w:val="22"/>
              </w:rPr>
              <w:t>Class Level / GLE Range</w:t>
            </w:r>
          </w:p>
        </w:tc>
        <w:tc>
          <w:tcPr>
            <w:tcW w:w="2160" w:type="dxa"/>
          </w:tcPr>
          <w:p w14:paraId="167358C0" w14:textId="77777777" w:rsidR="004722BA" w:rsidRPr="00723663" w:rsidRDefault="004722BA" w:rsidP="00220E61">
            <w:pPr>
              <w:rPr>
                <w:rFonts w:eastAsia="Candara" w:cstheme="minorHAnsi"/>
              </w:rPr>
            </w:pPr>
          </w:p>
        </w:tc>
      </w:tr>
      <w:tr w:rsidR="004722BA" w:rsidRPr="00723663" w14:paraId="4E3FD391" w14:textId="77777777" w:rsidTr="004722BA">
        <w:tc>
          <w:tcPr>
            <w:tcW w:w="1345" w:type="dxa"/>
            <w:shd w:val="clear" w:color="auto" w:fill="E2EFD9" w:themeFill="accent6" w:themeFillTint="33"/>
          </w:tcPr>
          <w:p w14:paraId="141173D0" w14:textId="77777777" w:rsidR="004722BA" w:rsidRPr="009F7F91" w:rsidRDefault="004722BA" w:rsidP="00220E61">
            <w:pPr>
              <w:rPr>
                <w:rFonts w:eastAsia="Candara" w:cstheme="minorHAnsi"/>
                <w:b/>
                <w:sz w:val="22"/>
              </w:rPr>
            </w:pPr>
            <w:r w:rsidRPr="009F7F91">
              <w:rPr>
                <w:rFonts w:eastAsia="Candara" w:cstheme="minorHAnsi"/>
                <w:b/>
                <w:sz w:val="22"/>
              </w:rPr>
              <w:t>Reviewer(s)</w:t>
            </w:r>
          </w:p>
        </w:tc>
        <w:tc>
          <w:tcPr>
            <w:tcW w:w="4140" w:type="dxa"/>
          </w:tcPr>
          <w:p w14:paraId="7C949DCB" w14:textId="77777777" w:rsidR="004722BA" w:rsidRPr="00723663" w:rsidRDefault="004722BA" w:rsidP="00220E61">
            <w:pPr>
              <w:rPr>
                <w:rFonts w:eastAsia="Candara" w:cstheme="minorHAnsi"/>
              </w:rPr>
            </w:pPr>
          </w:p>
        </w:tc>
        <w:tc>
          <w:tcPr>
            <w:tcW w:w="2340" w:type="dxa"/>
            <w:shd w:val="clear" w:color="auto" w:fill="E2EFD9" w:themeFill="accent6" w:themeFillTint="33"/>
          </w:tcPr>
          <w:p w14:paraId="6C766D87" w14:textId="77777777" w:rsidR="004722BA" w:rsidRPr="009F7F91" w:rsidRDefault="004722BA" w:rsidP="00220E61">
            <w:pPr>
              <w:rPr>
                <w:rFonts w:eastAsia="Candara" w:cstheme="minorHAnsi"/>
                <w:b/>
                <w:sz w:val="22"/>
              </w:rPr>
            </w:pPr>
            <w:r w:rsidRPr="009F7F91">
              <w:rPr>
                <w:rFonts w:eastAsia="Candara" w:cstheme="minorHAnsi"/>
                <w:b/>
                <w:sz w:val="22"/>
              </w:rPr>
              <w:t>Review Date</w:t>
            </w:r>
          </w:p>
        </w:tc>
        <w:tc>
          <w:tcPr>
            <w:tcW w:w="2160" w:type="dxa"/>
          </w:tcPr>
          <w:p w14:paraId="1654CCC1" w14:textId="77777777" w:rsidR="004722BA" w:rsidRPr="00723663" w:rsidRDefault="004722BA" w:rsidP="00220E61">
            <w:pPr>
              <w:rPr>
                <w:rFonts w:eastAsia="Candara" w:cstheme="minorHAnsi"/>
              </w:rPr>
            </w:pPr>
          </w:p>
        </w:tc>
      </w:tr>
    </w:tbl>
    <w:p w14:paraId="48678F2E" w14:textId="521BE49D" w:rsidR="001974F0" w:rsidRPr="001974F0" w:rsidRDefault="001974F0" w:rsidP="00FC4BAE">
      <w:pPr>
        <w:ind w:right="-720"/>
        <w:rPr>
          <w:rFonts w:cstheme="minorHAnsi"/>
          <w:sz w:val="20"/>
          <w:szCs w:val="21"/>
        </w:rPr>
      </w:pPr>
    </w:p>
    <w:tbl>
      <w:tblPr>
        <w:tblStyle w:val="TableGrid"/>
        <w:tblW w:w="9985" w:type="dxa"/>
        <w:tblLayout w:type="fixed"/>
        <w:tblCellMar>
          <w:top w:w="43" w:type="dxa"/>
          <w:left w:w="86" w:type="dxa"/>
          <w:bottom w:w="43" w:type="dxa"/>
          <w:right w:w="86" w:type="dxa"/>
        </w:tblCellMar>
        <w:tblLook w:val="04A0" w:firstRow="1" w:lastRow="0" w:firstColumn="1" w:lastColumn="0" w:noHBand="0" w:noVBand="1"/>
      </w:tblPr>
      <w:tblGrid>
        <w:gridCol w:w="4590"/>
        <w:gridCol w:w="810"/>
        <w:gridCol w:w="810"/>
        <w:gridCol w:w="820"/>
        <w:gridCol w:w="2955"/>
      </w:tblGrid>
      <w:tr w:rsidR="00FC4BAE" w:rsidRPr="001974F0" w14:paraId="05016C06" w14:textId="09AC1A95" w:rsidTr="00CB6A26">
        <w:trPr>
          <w:trHeight w:val="505"/>
        </w:trPr>
        <w:tc>
          <w:tcPr>
            <w:tcW w:w="4590" w:type="dxa"/>
            <w:tcBorders>
              <w:left w:val="nil"/>
            </w:tcBorders>
            <w:shd w:val="clear" w:color="auto" w:fill="E2EFD9" w:themeFill="accent6" w:themeFillTint="33"/>
            <w:vAlign w:val="center"/>
          </w:tcPr>
          <w:p w14:paraId="3840F1B8" w14:textId="77777777" w:rsidR="00FC4BAE" w:rsidRPr="001974F0" w:rsidRDefault="00FC4BAE" w:rsidP="00FC4BAE">
            <w:pPr>
              <w:rPr>
                <w:rFonts w:cstheme="minorHAnsi"/>
                <w:b/>
                <w:bCs/>
                <w:sz w:val="28"/>
                <w:szCs w:val="22"/>
              </w:rPr>
            </w:pPr>
            <w:r w:rsidRPr="001974F0">
              <w:rPr>
                <w:rFonts w:cstheme="minorHAnsi"/>
                <w:b/>
                <w:bCs/>
                <w:sz w:val="28"/>
              </w:rPr>
              <w:t>Lesson Objectives (LO)</w:t>
            </w:r>
          </w:p>
        </w:tc>
        <w:tc>
          <w:tcPr>
            <w:tcW w:w="810" w:type="dxa"/>
            <w:tcBorders>
              <w:left w:val="nil"/>
            </w:tcBorders>
            <w:shd w:val="clear" w:color="auto" w:fill="E2EFD9" w:themeFill="accent6" w:themeFillTint="33"/>
            <w:vAlign w:val="center"/>
          </w:tcPr>
          <w:p w14:paraId="2E85E60E" w14:textId="4B10CB44" w:rsidR="00FC4BAE" w:rsidRPr="00CB6A26" w:rsidRDefault="00FC4BAE" w:rsidP="00FC4BAE">
            <w:pPr>
              <w:rPr>
                <w:rFonts w:cstheme="minorHAnsi"/>
                <w:b/>
                <w:bCs/>
                <w:sz w:val="20"/>
                <w:szCs w:val="22"/>
              </w:rPr>
            </w:pPr>
            <w:r w:rsidRPr="00CB6A26">
              <w:rPr>
                <w:rFonts w:cstheme="minorHAnsi"/>
                <w:b/>
                <w:bCs/>
                <w:sz w:val="20"/>
                <w:szCs w:val="22"/>
              </w:rPr>
              <w:t>Not Evident</w:t>
            </w:r>
          </w:p>
        </w:tc>
        <w:tc>
          <w:tcPr>
            <w:tcW w:w="810" w:type="dxa"/>
            <w:tcBorders>
              <w:left w:val="nil"/>
            </w:tcBorders>
            <w:shd w:val="clear" w:color="auto" w:fill="E2EFD9" w:themeFill="accent6" w:themeFillTint="33"/>
            <w:vAlign w:val="center"/>
          </w:tcPr>
          <w:p w14:paraId="61D76221" w14:textId="5E52C45F" w:rsidR="00FC4BAE" w:rsidRPr="00CB6A26" w:rsidRDefault="00FC4BAE" w:rsidP="00FC4BAE">
            <w:pPr>
              <w:rPr>
                <w:rFonts w:cstheme="minorHAnsi"/>
                <w:b/>
                <w:bCs/>
                <w:sz w:val="20"/>
                <w:szCs w:val="22"/>
              </w:rPr>
            </w:pPr>
            <w:r w:rsidRPr="00CB6A26">
              <w:rPr>
                <w:rFonts w:cstheme="minorHAnsi"/>
                <w:b/>
                <w:bCs/>
                <w:sz w:val="20"/>
                <w:szCs w:val="22"/>
              </w:rPr>
              <w:t>Getting There</w:t>
            </w:r>
          </w:p>
        </w:tc>
        <w:tc>
          <w:tcPr>
            <w:tcW w:w="820" w:type="dxa"/>
            <w:tcBorders>
              <w:left w:val="nil"/>
            </w:tcBorders>
            <w:shd w:val="clear" w:color="auto" w:fill="E2EFD9" w:themeFill="accent6" w:themeFillTint="33"/>
            <w:vAlign w:val="center"/>
          </w:tcPr>
          <w:p w14:paraId="28445418" w14:textId="77777777" w:rsidR="00FC4BAE" w:rsidRPr="00CB6A26" w:rsidRDefault="00FC4BAE" w:rsidP="00FC4BAE">
            <w:pPr>
              <w:rPr>
                <w:rFonts w:cstheme="minorHAnsi"/>
                <w:b/>
                <w:bCs/>
                <w:sz w:val="20"/>
                <w:szCs w:val="22"/>
              </w:rPr>
            </w:pPr>
            <w:r w:rsidRPr="00CB6A26">
              <w:rPr>
                <w:rFonts w:cstheme="minorHAnsi"/>
                <w:b/>
                <w:bCs/>
                <w:sz w:val="20"/>
                <w:szCs w:val="22"/>
              </w:rPr>
              <w:t>Clearly</w:t>
            </w:r>
          </w:p>
          <w:p w14:paraId="1EDC6AED" w14:textId="605ADF8E" w:rsidR="00FC4BAE" w:rsidRPr="00CB6A26" w:rsidRDefault="00FC4BAE" w:rsidP="00FC4BAE">
            <w:pPr>
              <w:rPr>
                <w:rFonts w:cstheme="minorHAnsi"/>
                <w:b/>
                <w:bCs/>
                <w:sz w:val="20"/>
                <w:szCs w:val="22"/>
              </w:rPr>
            </w:pPr>
            <w:r w:rsidRPr="00CB6A26">
              <w:rPr>
                <w:rFonts w:cstheme="minorHAnsi"/>
                <w:b/>
                <w:bCs/>
                <w:sz w:val="20"/>
                <w:szCs w:val="22"/>
              </w:rPr>
              <w:t>Evident</w:t>
            </w:r>
          </w:p>
        </w:tc>
        <w:tc>
          <w:tcPr>
            <w:tcW w:w="2955" w:type="dxa"/>
            <w:tcBorders>
              <w:left w:val="nil"/>
            </w:tcBorders>
            <w:shd w:val="clear" w:color="auto" w:fill="E2EFD9" w:themeFill="accent6" w:themeFillTint="33"/>
            <w:vAlign w:val="center"/>
          </w:tcPr>
          <w:p w14:paraId="2A847E07" w14:textId="193F2554" w:rsidR="00FC4BAE" w:rsidRPr="001974F0" w:rsidRDefault="00FC4BAE" w:rsidP="00FC4BAE">
            <w:pPr>
              <w:rPr>
                <w:rFonts w:cstheme="minorHAnsi"/>
                <w:b/>
                <w:bCs/>
                <w:sz w:val="28"/>
                <w:szCs w:val="22"/>
              </w:rPr>
            </w:pPr>
            <w:r w:rsidRPr="001974F0">
              <w:rPr>
                <w:rFonts w:cstheme="minorHAnsi"/>
                <w:b/>
                <w:bCs/>
                <w:sz w:val="22"/>
                <w:szCs w:val="22"/>
              </w:rPr>
              <w:t>Comments/Notes</w:t>
            </w:r>
          </w:p>
        </w:tc>
      </w:tr>
      <w:tr w:rsidR="00FC4BAE" w:rsidRPr="001974F0" w14:paraId="42F94D49" w14:textId="77777777" w:rsidTr="00CB6A26">
        <w:tc>
          <w:tcPr>
            <w:tcW w:w="4590" w:type="dxa"/>
            <w:tcBorders>
              <w:left w:val="nil"/>
            </w:tcBorders>
            <w:shd w:val="clear" w:color="auto" w:fill="FFFFFF" w:themeFill="background1"/>
          </w:tcPr>
          <w:p w14:paraId="66ED4876" w14:textId="3CE4A82F" w:rsidR="00FC4BAE" w:rsidRPr="001974F0" w:rsidRDefault="00FC4BAE" w:rsidP="00FC4BAE">
            <w:pPr>
              <w:rPr>
                <w:rFonts w:cstheme="minorHAnsi"/>
              </w:rPr>
            </w:pPr>
            <w:r w:rsidRPr="001974F0">
              <w:rPr>
                <w:rFonts w:cstheme="minorHAnsi"/>
              </w:rPr>
              <w:t>The LO indicate what learners will be able to do by the end of the lesson.</w:t>
            </w:r>
          </w:p>
        </w:tc>
        <w:tc>
          <w:tcPr>
            <w:tcW w:w="810" w:type="dxa"/>
            <w:shd w:val="clear" w:color="auto" w:fill="FFFFFF" w:themeFill="background1"/>
            <w:vAlign w:val="center"/>
          </w:tcPr>
          <w:p w14:paraId="3801B487" w14:textId="77777777" w:rsidR="00FC4BAE" w:rsidRPr="001974F0" w:rsidRDefault="00FC4BAE" w:rsidP="00856ED9">
            <w:pPr>
              <w:jc w:val="center"/>
              <w:rPr>
                <w:rFonts w:cstheme="minorHAnsi"/>
                <w:sz w:val="22"/>
                <w:szCs w:val="22"/>
              </w:rPr>
            </w:pPr>
          </w:p>
        </w:tc>
        <w:tc>
          <w:tcPr>
            <w:tcW w:w="810" w:type="dxa"/>
            <w:shd w:val="clear" w:color="auto" w:fill="FFFFFF" w:themeFill="background1"/>
            <w:vAlign w:val="center"/>
          </w:tcPr>
          <w:p w14:paraId="34777AD5" w14:textId="77777777" w:rsidR="00FC4BAE" w:rsidRPr="001974F0" w:rsidRDefault="00FC4BAE" w:rsidP="00856ED9">
            <w:pPr>
              <w:jc w:val="center"/>
              <w:rPr>
                <w:rFonts w:cstheme="minorHAnsi"/>
                <w:sz w:val="22"/>
                <w:szCs w:val="22"/>
              </w:rPr>
            </w:pPr>
          </w:p>
        </w:tc>
        <w:tc>
          <w:tcPr>
            <w:tcW w:w="820" w:type="dxa"/>
            <w:shd w:val="clear" w:color="auto" w:fill="FFFFFF" w:themeFill="background1"/>
            <w:vAlign w:val="center"/>
          </w:tcPr>
          <w:p w14:paraId="66B00469" w14:textId="77777777" w:rsidR="00FC4BAE" w:rsidRPr="001974F0" w:rsidRDefault="00FC4BAE" w:rsidP="00856ED9">
            <w:pPr>
              <w:jc w:val="center"/>
              <w:rPr>
                <w:rFonts w:cstheme="minorHAnsi"/>
                <w:sz w:val="22"/>
                <w:szCs w:val="22"/>
              </w:rPr>
            </w:pPr>
          </w:p>
        </w:tc>
        <w:tc>
          <w:tcPr>
            <w:tcW w:w="2955" w:type="dxa"/>
            <w:vMerge w:val="restart"/>
            <w:tcBorders>
              <w:right w:val="nil"/>
            </w:tcBorders>
            <w:shd w:val="clear" w:color="auto" w:fill="FFFFFF" w:themeFill="background1"/>
          </w:tcPr>
          <w:p w14:paraId="09A6117B" w14:textId="77777777" w:rsidR="00FC4BAE" w:rsidRPr="001974F0" w:rsidRDefault="00FC4BAE" w:rsidP="00FC4BAE">
            <w:pPr>
              <w:rPr>
                <w:rFonts w:cstheme="minorHAnsi"/>
                <w:sz w:val="22"/>
                <w:szCs w:val="22"/>
              </w:rPr>
            </w:pPr>
          </w:p>
        </w:tc>
      </w:tr>
      <w:tr w:rsidR="00FC4BAE" w:rsidRPr="001974F0" w14:paraId="5F1B3152" w14:textId="77777777" w:rsidTr="00CB6A26">
        <w:tc>
          <w:tcPr>
            <w:tcW w:w="4590" w:type="dxa"/>
            <w:tcBorders>
              <w:left w:val="nil"/>
            </w:tcBorders>
            <w:shd w:val="clear" w:color="auto" w:fill="FFFFFF" w:themeFill="background1"/>
          </w:tcPr>
          <w:p w14:paraId="1367A16F" w14:textId="0D69BC61" w:rsidR="00FC4BAE" w:rsidRPr="001974F0" w:rsidRDefault="00FC4BAE" w:rsidP="00FC4BAE">
            <w:pPr>
              <w:rPr>
                <w:rFonts w:eastAsia="Times New Roman" w:cstheme="minorHAnsi"/>
                <w:b/>
                <w:bCs/>
                <w:color w:val="000000"/>
              </w:rPr>
            </w:pPr>
            <w:r w:rsidRPr="001974F0">
              <w:rPr>
                <w:rFonts w:eastAsia="Times New Roman" w:cstheme="minorHAnsi"/>
                <w:color w:val="000000"/>
              </w:rPr>
              <w:t>The LO clearly align to the priority CCRSAE-ELA standards for the unit and the unit objectives.</w:t>
            </w:r>
          </w:p>
        </w:tc>
        <w:tc>
          <w:tcPr>
            <w:tcW w:w="810" w:type="dxa"/>
            <w:shd w:val="clear" w:color="auto" w:fill="FFFFFF" w:themeFill="background1"/>
            <w:vAlign w:val="center"/>
          </w:tcPr>
          <w:p w14:paraId="09A8E6F6" w14:textId="77777777" w:rsidR="00FC4BAE" w:rsidRPr="001974F0" w:rsidRDefault="00FC4BAE" w:rsidP="00856ED9">
            <w:pPr>
              <w:jc w:val="center"/>
              <w:rPr>
                <w:rFonts w:cstheme="minorHAnsi"/>
                <w:sz w:val="22"/>
                <w:szCs w:val="22"/>
              </w:rPr>
            </w:pPr>
          </w:p>
        </w:tc>
        <w:tc>
          <w:tcPr>
            <w:tcW w:w="810" w:type="dxa"/>
            <w:shd w:val="clear" w:color="auto" w:fill="FFFFFF" w:themeFill="background1"/>
            <w:vAlign w:val="center"/>
          </w:tcPr>
          <w:p w14:paraId="2FB1115B" w14:textId="77777777" w:rsidR="00FC4BAE" w:rsidRPr="001974F0" w:rsidRDefault="00FC4BAE" w:rsidP="00856ED9">
            <w:pPr>
              <w:jc w:val="center"/>
              <w:rPr>
                <w:rFonts w:cstheme="minorHAnsi"/>
                <w:sz w:val="22"/>
                <w:szCs w:val="22"/>
              </w:rPr>
            </w:pPr>
          </w:p>
        </w:tc>
        <w:tc>
          <w:tcPr>
            <w:tcW w:w="820" w:type="dxa"/>
            <w:shd w:val="clear" w:color="auto" w:fill="FFFFFF" w:themeFill="background1"/>
            <w:vAlign w:val="center"/>
          </w:tcPr>
          <w:p w14:paraId="36F3AD6C" w14:textId="77777777" w:rsidR="00FC4BAE" w:rsidRPr="001974F0" w:rsidRDefault="00FC4BAE" w:rsidP="00856ED9">
            <w:pPr>
              <w:jc w:val="center"/>
              <w:rPr>
                <w:rFonts w:cstheme="minorHAnsi"/>
                <w:sz w:val="22"/>
                <w:szCs w:val="22"/>
              </w:rPr>
            </w:pPr>
          </w:p>
        </w:tc>
        <w:tc>
          <w:tcPr>
            <w:tcW w:w="2955" w:type="dxa"/>
            <w:vMerge/>
            <w:tcBorders>
              <w:right w:val="nil"/>
            </w:tcBorders>
            <w:shd w:val="clear" w:color="auto" w:fill="FFFFFF" w:themeFill="background1"/>
          </w:tcPr>
          <w:p w14:paraId="3D50C826" w14:textId="77777777" w:rsidR="00FC4BAE" w:rsidRPr="001974F0" w:rsidRDefault="00FC4BAE" w:rsidP="00FC4BAE">
            <w:pPr>
              <w:rPr>
                <w:rFonts w:cstheme="minorHAnsi"/>
                <w:sz w:val="22"/>
                <w:szCs w:val="22"/>
              </w:rPr>
            </w:pPr>
          </w:p>
        </w:tc>
      </w:tr>
      <w:tr w:rsidR="00FC4BAE" w:rsidRPr="001974F0" w14:paraId="786ABFD4" w14:textId="77777777" w:rsidTr="00CB6A26">
        <w:tc>
          <w:tcPr>
            <w:tcW w:w="4590" w:type="dxa"/>
            <w:tcBorders>
              <w:left w:val="nil"/>
            </w:tcBorders>
            <w:shd w:val="clear" w:color="auto" w:fill="FFFFFF" w:themeFill="background1"/>
          </w:tcPr>
          <w:p w14:paraId="7D0D7A92" w14:textId="02DE18C6" w:rsidR="00FC4BAE" w:rsidRPr="001974F0" w:rsidRDefault="00D67138" w:rsidP="00FC4BAE">
            <w:pPr>
              <w:rPr>
                <w:rFonts w:cstheme="minorHAnsi"/>
              </w:rPr>
            </w:pPr>
            <w:r>
              <w:rPr>
                <w:rFonts w:cstheme="minorHAnsi"/>
              </w:rPr>
              <w:t>There are</w:t>
            </w:r>
            <w:r w:rsidR="00FC4BAE" w:rsidRPr="001974F0">
              <w:rPr>
                <w:rFonts w:cstheme="minorHAnsi"/>
              </w:rPr>
              <w:t xml:space="preserve"> a realistic number of objectives for the time frame.</w:t>
            </w:r>
          </w:p>
        </w:tc>
        <w:tc>
          <w:tcPr>
            <w:tcW w:w="810" w:type="dxa"/>
            <w:shd w:val="clear" w:color="auto" w:fill="FFFFFF" w:themeFill="background1"/>
            <w:vAlign w:val="center"/>
          </w:tcPr>
          <w:p w14:paraId="0924303F" w14:textId="77777777" w:rsidR="00FC4BAE" w:rsidRPr="001974F0" w:rsidRDefault="00FC4BAE" w:rsidP="00856ED9">
            <w:pPr>
              <w:jc w:val="center"/>
              <w:rPr>
                <w:rFonts w:cstheme="minorHAnsi"/>
                <w:sz w:val="22"/>
                <w:szCs w:val="22"/>
              </w:rPr>
            </w:pPr>
          </w:p>
        </w:tc>
        <w:tc>
          <w:tcPr>
            <w:tcW w:w="810" w:type="dxa"/>
            <w:shd w:val="clear" w:color="auto" w:fill="FFFFFF" w:themeFill="background1"/>
            <w:vAlign w:val="center"/>
          </w:tcPr>
          <w:p w14:paraId="4C5BA871" w14:textId="77777777" w:rsidR="00FC4BAE" w:rsidRPr="001974F0" w:rsidRDefault="00FC4BAE" w:rsidP="00856ED9">
            <w:pPr>
              <w:jc w:val="center"/>
              <w:rPr>
                <w:rFonts w:cstheme="minorHAnsi"/>
                <w:sz w:val="22"/>
                <w:szCs w:val="22"/>
              </w:rPr>
            </w:pPr>
          </w:p>
        </w:tc>
        <w:tc>
          <w:tcPr>
            <w:tcW w:w="820" w:type="dxa"/>
            <w:shd w:val="clear" w:color="auto" w:fill="FFFFFF" w:themeFill="background1"/>
            <w:vAlign w:val="center"/>
          </w:tcPr>
          <w:p w14:paraId="7359E2CB" w14:textId="77777777" w:rsidR="00FC4BAE" w:rsidRPr="001974F0" w:rsidRDefault="00FC4BAE" w:rsidP="00856ED9">
            <w:pPr>
              <w:jc w:val="center"/>
              <w:rPr>
                <w:rFonts w:cstheme="minorHAnsi"/>
                <w:sz w:val="22"/>
                <w:szCs w:val="22"/>
              </w:rPr>
            </w:pPr>
          </w:p>
        </w:tc>
        <w:tc>
          <w:tcPr>
            <w:tcW w:w="2955" w:type="dxa"/>
            <w:vMerge/>
            <w:tcBorders>
              <w:right w:val="nil"/>
            </w:tcBorders>
            <w:shd w:val="clear" w:color="auto" w:fill="FFFFFF" w:themeFill="background1"/>
          </w:tcPr>
          <w:p w14:paraId="5A5E8D97" w14:textId="77777777" w:rsidR="00FC4BAE" w:rsidRPr="001974F0" w:rsidRDefault="00FC4BAE" w:rsidP="00FC4BAE">
            <w:pPr>
              <w:rPr>
                <w:rFonts w:cstheme="minorHAnsi"/>
                <w:sz w:val="22"/>
                <w:szCs w:val="22"/>
              </w:rPr>
            </w:pPr>
          </w:p>
        </w:tc>
      </w:tr>
      <w:tr w:rsidR="00FC4BAE" w:rsidRPr="001974F0" w14:paraId="48F1BB04" w14:textId="77777777" w:rsidTr="00CB6A26">
        <w:trPr>
          <w:trHeight w:val="388"/>
        </w:trPr>
        <w:tc>
          <w:tcPr>
            <w:tcW w:w="4590" w:type="dxa"/>
            <w:tcBorders>
              <w:left w:val="nil"/>
            </w:tcBorders>
            <w:shd w:val="clear" w:color="auto" w:fill="FFFFFF" w:themeFill="background1"/>
          </w:tcPr>
          <w:p w14:paraId="3F2E2074" w14:textId="433AFA55" w:rsidR="00FC4BAE" w:rsidRPr="001974F0" w:rsidRDefault="00FC4BAE" w:rsidP="00FC4BAE">
            <w:pPr>
              <w:rPr>
                <w:rFonts w:cstheme="minorHAnsi"/>
                <w:b/>
                <w:bCs/>
              </w:rPr>
            </w:pPr>
            <w:r w:rsidRPr="001974F0">
              <w:rPr>
                <w:rFonts w:cstheme="minorHAnsi"/>
              </w:rPr>
              <w:t>The LO are assessable.</w:t>
            </w:r>
          </w:p>
        </w:tc>
        <w:tc>
          <w:tcPr>
            <w:tcW w:w="810" w:type="dxa"/>
            <w:shd w:val="clear" w:color="auto" w:fill="FFFFFF" w:themeFill="background1"/>
            <w:vAlign w:val="center"/>
          </w:tcPr>
          <w:p w14:paraId="679FD562" w14:textId="77777777" w:rsidR="00FC4BAE" w:rsidRPr="001974F0" w:rsidRDefault="00FC4BAE" w:rsidP="00856ED9">
            <w:pPr>
              <w:jc w:val="center"/>
              <w:rPr>
                <w:rFonts w:cstheme="minorHAnsi"/>
                <w:sz w:val="22"/>
                <w:szCs w:val="22"/>
              </w:rPr>
            </w:pPr>
          </w:p>
        </w:tc>
        <w:tc>
          <w:tcPr>
            <w:tcW w:w="810" w:type="dxa"/>
            <w:shd w:val="clear" w:color="auto" w:fill="FFFFFF" w:themeFill="background1"/>
            <w:vAlign w:val="center"/>
          </w:tcPr>
          <w:p w14:paraId="79CA093C" w14:textId="77777777" w:rsidR="00FC4BAE" w:rsidRPr="001974F0" w:rsidRDefault="00FC4BAE" w:rsidP="00856ED9">
            <w:pPr>
              <w:jc w:val="center"/>
              <w:rPr>
                <w:rFonts w:cstheme="minorHAnsi"/>
                <w:sz w:val="22"/>
                <w:szCs w:val="22"/>
              </w:rPr>
            </w:pPr>
          </w:p>
        </w:tc>
        <w:tc>
          <w:tcPr>
            <w:tcW w:w="820" w:type="dxa"/>
            <w:shd w:val="clear" w:color="auto" w:fill="FFFFFF" w:themeFill="background1"/>
            <w:vAlign w:val="center"/>
          </w:tcPr>
          <w:p w14:paraId="56D12D92" w14:textId="77777777" w:rsidR="00FC4BAE" w:rsidRPr="001974F0" w:rsidRDefault="00FC4BAE" w:rsidP="00856ED9">
            <w:pPr>
              <w:jc w:val="center"/>
              <w:rPr>
                <w:rFonts w:cstheme="minorHAnsi"/>
                <w:sz w:val="22"/>
                <w:szCs w:val="22"/>
              </w:rPr>
            </w:pPr>
          </w:p>
        </w:tc>
        <w:tc>
          <w:tcPr>
            <w:tcW w:w="2955" w:type="dxa"/>
            <w:vMerge/>
            <w:tcBorders>
              <w:right w:val="nil"/>
            </w:tcBorders>
            <w:shd w:val="clear" w:color="auto" w:fill="FFFFFF" w:themeFill="background1"/>
          </w:tcPr>
          <w:p w14:paraId="31CE0DBC" w14:textId="77777777" w:rsidR="00FC4BAE" w:rsidRPr="001974F0" w:rsidRDefault="00FC4BAE" w:rsidP="00FC4BAE">
            <w:pPr>
              <w:rPr>
                <w:rFonts w:cstheme="minorHAnsi"/>
                <w:sz w:val="22"/>
                <w:szCs w:val="22"/>
              </w:rPr>
            </w:pPr>
          </w:p>
        </w:tc>
      </w:tr>
      <w:tr w:rsidR="00FC4BAE" w:rsidRPr="001974F0" w14:paraId="3F2D5881" w14:textId="77777777" w:rsidTr="00CB6A26">
        <w:tc>
          <w:tcPr>
            <w:tcW w:w="4590" w:type="dxa"/>
            <w:tcBorders>
              <w:left w:val="nil"/>
            </w:tcBorders>
            <w:shd w:val="clear" w:color="auto" w:fill="E2EFD9" w:themeFill="accent6" w:themeFillTint="33"/>
            <w:vAlign w:val="center"/>
          </w:tcPr>
          <w:p w14:paraId="615DE7F7" w14:textId="456849F7" w:rsidR="00FC4BAE" w:rsidRPr="001974F0" w:rsidRDefault="00FC4BAE" w:rsidP="00FC4BAE">
            <w:pPr>
              <w:rPr>
                <w:rFonts w:cstheme="minorHAnsi"/>
                <w:b/>
                <w:bCs/>
                <w:sz w:val="28"/>
                <w:szCs w:val="22"/>
              </w:rPr>
            </w:pPr>
            <w:r>
              <w:rPr>
                <w:rFonts w:cstheme="minorHAnsi"/>
                <w:b/>
                <w:bCs/>
                <w:sz w:val="28"/>
              </w:rPr>
              <w:t>Assessment</w:t>
            </w:r>
          </w:p>
        </w:tc>
        <w:tc>
          <w:tcPr>
            <w:tcW w:w="810" w:type="dxa"/>
            <w:tcBorders>
              <w:left w:val="nil"/>
            </w:tcBorders>
            <w:shd w:val="clear" w:color="auto" w:fill="E2EFD9" w:themeFill="accent6" w:themeFillTint="33"/>
            <w:vAlign w:val="center"/>
          </w:tcPr>
          <w:p w14:paraId="6A98DDEC" w14:textId="77777777" w:rsidR="00FC4BAE" w:rsidRPr="00CB6A26" w:rsidRDefault="00FC4BAE" w:rsidP="00FC4BAE">
            <w:pPr>
              <w:rPr>
                <w:rFonts w:cstheme="minorHAnsi"/>
                <w:b/>
                <w:bCs/>
                <w:sz w:val="20"/>
                <w:szCs w:val="22"/>
              </w:rPr>
            </w:pPr>
            <w:r w:rsidRPr="00CB6A26">
              <w:rPr>
                <w:rFonts w:cstheme="minorHAnsi"/>
                <w:b/>
                <w:bCs/>
                <w:sz w:val="20"/>
                <w:szCs w:val="22"/>
              </w:rPr>
              <w:t>Not Evident</w:t>
            </w:r>
          </w:p>
        </w:tc>
        <w:tc>
          <w:tcPr>
            <w:tcW w:w="810" w:type="dxa"/>
            <w:tcBorders>
              <w:left w:val="nil"/>
            </w:tcBorders>
            <w:shd w:val="clear" w:color="auto" w:fill="E2EFD9" w:themeFill="accent6" w:themeFillTint="33"/>
            <w:vAlign w:val="center"/>
          </w:tcPr>
          <w:p w14:paraId="058695DB" w14:textId="77777777" w:rsidR="00FC4BAE" w:rsidRPr="00CB6A26" w:rsidRDefault="00FC4BAE" w:rsidP="00FC4BAE">
            <w:pPr>
              <w:rPr>
                <w:rFonts w:cstheme="minorHAnsi"/>
                <w:b/>
                <w:bCs/>
                <w:sz w:val="20"/>
                <w:szCs w:val="22"/>
              </w:rPr>
            </w:pPr>
            <w:r w:rsidRPr="00CB6A26">
              <w:rPr>
                <w:rFonts w:cstheme="minorHAnsi"/>
                <w:b/>
                <w:bCs/>
                <w:sz w:val="20"/>
                <w:szCs w:val="22"/>
              </w:rPr>
              <w:t>Getting There</w:t>
            </w:r>
          </w:p>
        </w:tc>
        <w:tc>
          <w:tcPr>
            <w:tcW w:w="820" w:type="dxa"/>
            <w:tcBorders>
              <w:left w:val="nil"/>
            </w:tcBorders>
            <w:shd w:val="clear" w:color="auto" w:fill="E2EFD9" w:themeFill="accent6" w:themeFillTint="33"/>
            <w:vAlign w:val="center"/>
          </w:tcPr>
          <w:p w14:paraId="172FB459" w14:textId="77777777" w:rsidR="00FC4BAE" w:rsidRPr="00CB6A26" w:rsidRDefault="00FC4BAE" w:rsidP="00FC4BAE">
            <w:pPr>
              <w:rPr>
                <w:rFonts w:cstheme="minorHAnsi"/>
                <w:b/>
                <w:bCs/>
                <w:sz w:val="20"/>
                <w:szCs w:val="22"/>
              </w:rPr>
            </w:pPr>
            <w:r w:rsidRPr="00CB6A26">
              <w:rPr>
                <w:rFonts w:cstheme="minorHAnsi"/>
                <w:b/>
                <w:bCs/>
                <w:sz w:val="20"/>
                <w:szCs w:val="22"/>
              </w:rPr>
              <w:t>Clearly</w:t>
            </w:r>
          </w:p>
          <w:p w14:paraId="1C26803E" w14:textId="77777777" w:rsidR="00FC4BAE" w:rsidRPr="00CB6A26" w:rsidRDefault="00FC4BAE" w:rsidP="00FC4BAE">
            <w:pPr>
              <w:rPr>
                <w:rFonts w:cstheme="minorHAnsi"/>
                <w:b/>
                <w:bCs/>
                <w:sz w:val="20"/>
                <w:szCs w:val="22"/>
              </w:rPr>
            </w:pPr>
            <w:r w:rsidRPr="00CB6A26">
              <w:rPr>
                <w:rFonts w:cstheme="minorHAnsi"/>
                <w:b/>
                <w:bCs/>
                <w:sz w:val="20"/>
                <w:szCs w:val="22"/>
              </w:rPr>
              <w:t>Evident</w:t>
            </w:r>
          </w:p>
        </w:tc>
        <w:tc>
          <w:tcPr>
            <w:tcW w:w="2955" w:type="dxa"/>
            <w:tcBorders>
              <w:left w:val="nil"/>
            </w:tcBorders>
            <w:shd w:val="clear" w:color="auto" w:fill="E2EFD9" w:themeFill="accent6" w:themeFillTint="33"/>
            <w:vAlign w:val="center"/>
          </w:tcPr>
          <w:p w14:paraId="0C12900F" w14:textId="77777777" w:rsidR="00FC4BAE" w:rsidRPr="001974F0" w:rsidRDefault="00FC4BAE" w:rsidP="00FC4BAE">
            <w:pPr>
              <w:rPr>
                <w:rFonts w:cstheme="minorHAnsi"/>
                <w:b/>
                <w:bCs/>
                <w:sz w:val="28"/>
                <w:szCs w:val="22"/>
              </w:rPr>
            </w:pPr>
            <w:r w:rsidRPr="001974F0">
              <w:rPr>
                <w:rFonts w:cstheme="minorHAnsi"/>
                <w:b/>
                <w:bCs/>
                <w:sz w:val="22"/>
                <w:szCs w:val="22"/>
              </w:rPr>
              <w:t>Comments/Notes</w:t>
            </w:r>
          </w:p>
        </w:tc>
      </w:tr>
      <w:tr w:rsidR="00FC4BAE" w:rsidRPr="001974F0" w14:paraId="7605A1BA" w14:textId="6B1C2F97" w:rsidTr="00CB6A26">
        <w:tc>
          <w:tcPr>
            <w:tcW w:w="4590" w:type="dxa"/>
            <w:tcBorders>
              <w:left w:val="nil"/>
            </w:tcBorders>
          </w:tcPr>
          <w:p w14:paraId="3D29CF3E" w14:textId="3F316555" w:rsidR="00FC4BAE" w:rsidRPr="001974F0" w:rsidRDefault="00FC4BAE" w:rsidP="00AA7330">
            <w:pPr>
              <w:rPr>
                <w:rFonts w:cstheme="minorHAnsi"/>
              </w:rPr>
            </w:pPr>
            <w:r w:rsidRPr="001974F0">
              <w:rPr>
                <w:rFonts w:cstheme="minorHAnsi"/>
              </w:rPr>
              <w:t xml:space="preserve">Each LO has an appropriate assessment attached to it.  </w:t>
            </w:r>
          </w:p>
        </w:tc>
        <w:tc>
          <w:tcPr>
            <w:tcW w:w="810" w:type="dxa"/>
            <w:vAlign w:val="center"/>
          </w:tcPr>
          <w:p w14:paraId="08004708" w14:textId="77777777" w:rsidR="00FC4BAE" w:rsidRPr="001974F0" w:rsidRDefault="00FC4BAE" w:rsidP="00856ED9">
            <w:pPr>
              <w:jc w:val="center"/>
              <w:rPr>
                <w:rFonts w:cstheme="minorHAnsi"/>
                <w:sz w:val="22"/>
                <w:szCs w:val="22"/>
              </w:rPr>
            </w:pPr>
          </w:p>
        </w:tc>
        <w:tc>
          <w:tcPr>
            <w:tcW w:w="810" w:type="dxa"/>
            <w:vAlign w:val="center"/>
          </w:tcPr>
          <w:p w14:paraId="0DB1B8A7" w14:textId="77777777" w:rsidR="00FC4BAE" w:rsidRPr="001974F0" w:rsidRDefault="00FC4BAE" w:rsidP="00856ED9">
            <w:pPr>
              <w:jc w:val="center"/>
              <w:rPr>
                <w:rFonts w:cstheme="minorHAnsi"/>
                <w:sz w:val="22"/>
                <w:szCs w:val="22"/>
              </w:rPr>
            </w:pPr>
          </w:p>
        </w:tc>
        <w:tc>
          <w:tcPr>
            <w:tcW w:w="820" w:type="dxa"/>
            <w:vAlign w:val="center"/>
          </w:tcPr>
          <w:p w14:paraId="01D84636" w14:textId="77777777" w:rsidR="00FC4BAE" w:rsidRPr="001974F0" w:rsidRDefault="00FC4BAE" w:rsidP="00856ED9">
            <w:pPr>
              <w:jc w:val="center"/>
              <w:rPr>
                <w:rFonts w:cstheme="minorHAnsi"/>
                <w:sz w:val="22"/>
                <w:szCs w:val="22"/>
              </w:rPr>
            </w:pPr>
          </w:p>
        </w:tc>
        <w:tc>
          <w:tcPr>
            <w:tcW w:w="2955" w:type="dxa"/>
            <w:vMerge w:val="restart"/>
            <w:tcBorders>
              <w:right w:val="nil"/>
            </w:tcBorders>
          </w:tcPr>
          <w:p w14:paraId="335A9603" w14:textId="77777777" w:rsidR="00FC4BAE" w:rsidRPr="001974F0" w:rsidRDefault="00FC4BAE" w:rsidP="00FC4BAE">
            <w:pPr>
              <w:rPr>
                <w:rFonts w:cstheme="minorHAnsi"/>
                <w:sz w:val="22"/>
                <w:szCs w:val="22"/>
              </w:rPr>
            </w:pPr>
          </w:p>
        </w:tc>
      </w:tr>
      <w:tr w:rsidR="00FC4BAE" w:rsidRPr="001974F0" w14:paraId="3F11B0D3" w14:textId="77777777" w:rsidTr="00CB6A26">
        <w:tc>
          <w:tcPr>
            <w:tcW w:w="4590" w:type="dxa"/>
            <w:tcBorders>
              <w:left w:val="nil"/>
            </w:tcBorders>
            <w:shd w:val="clear" w:color="auto" w:fill="FFFFFF" w:themeFill="background1"/>
          </w:tcPr>
          <w:p w14:paraId="7770D15C" w14:textId="48EE9ABD" w:rsidR="00FC4BAE" w:rsidRPr="001974F0" w:rsidRDefault="00FC4BAE" w:rsidP="00FC4BAE">
            <w:pPr>
              <w:rPr>
                <w:rFonts w:cstheme="minorHAnsi"/>
              </w:rPr>
            </w:pPr>
            <w:r w:rsidRPr="001974F0">
              <w:rPr>
                <w:rFonts w:cstheme="minorHAnsi"/>
              </w:rPr>
              <w:t>Assessment methods and criteria are clearly described and are appropriate.</w:t>
            </w:r>
          </w:p>
        </w:tc>
        <w:tc>
          <w:tcPr>
            <w:tcW w:w="810" w:type="dxa"/>
            <w:shd w:val="clear" w:color="auto" w:fill="FFFFFF" w:themeFill="background1"/>
            <w:vAlign w:val="center"/>
          </w:tcPr>
          <w:p w14:paraId="3E1CA744" w14:textId="77777777" w:rsidR="00FC4BAE" w:rsidRPr="001974F0" w:rsidRDefault="00FC4BAE" w:rsidP="00856ED9">
            <w:pPr>
              <w:jc w:val="center"/>
              <w:rPr>
                <w:rFonts w:cstheme="minorHAnsi"/>
                <w:sz w:val="22"/>
                <w:szCs w:val="22"/>
              </w:rPr>
            </w:pPr>
          </w:p>
        </w:tc>
        <w:tc>
          <w:tcPr>
            <w:tcW w:w="810" w:type="dxa"/>
            <w:shd w:val="clear" w:color="auto" w:fill="FFFFFF" w:themeFill="background1"/>
            <w:vAlign w:val="center"/>
          </w:tcPr>
          <w:p w14:paraId="6C49A475" w14:textId="77777777" w:rsidR="00FC4BAE" w:rsidRPr="001974F0" w:rsidRDefault="00FC4BAE" w:rsidP="00856ED9">
            <w:pPr>
              <w:jc w:val="center"/>
              <w:rPr>
                <w:rFonts w:cstheme="minorHAnsi"/>
                <w:sz w:val="22"/>
                <w:szCs w:val="22"/>
              </w:rPr>
            </w:pPr>
          </w:p>
        </w:tc>
        <w:tc>
          <w:tcPr>
            <w:tcW w:w="820" w:type="dxa"/>
            <w:shd w:val="clear" w:color="auto" w:fill="FFFFFF" w:themeFill="background1"/>
            <w:vAlign w:val="center"/>
          </w:tcPr>
          <w:p w14:paraId="603704A7" w14:textId="77777777" w:rsidR="00FC4BAE" w:rsidRPr="001974F0" w:rsidRDefault="00FC4BAE" w:rsidP="00856ED9">
            <w:pPr>
              <w:jc w:val="center"/>
              <w:rPr>
                <w:rFonts w:cstheme="minorHAnsi"/>
                <w:sz w:val="22"/>
                <w:szCs w:val="22"/>
              </w:rPr>
            </w:pPr>
          </w:p>
        </w:tc>
        <w:tc>
          <w:tcPr>
            <w:tcW w:w="2955" w:type="dxa"/>
            <w:vMerge/>
            <w:tcBorders>
              <w:right w:val="nil"/>
            </w:tcBorders>
            <w:shd w:val="clear" w:color="auto" w:fill="FFFFFF" w:themeFill="background1"/>
          </w:tcPr>
          <w:p w14:paraId="39BA6717" w14:textId="77777777" w:rsidR="00FC4BAE" w:rsidRPr="001974F0" w:rsidRDefault="00FC4BAE" w:rsidP="00FC4BAE">
            <w:pPr>
              <w:rPr>
                <w:rFonts w:cstheme="minorHAnsi"/>
                <w:sz w:val="22"/>
                <w:szCs w:val="22"/>
              </w:rPr>
            </w:pPr>
          </w:p>
        </w:tc>
      </w:tr>
      <w:tr w:rsidR="00FC4BAE" w:rsidRPr="001974F0" w14:paraId="301AE0B4" w14:textId="77777777" w:rsidTr="00CB6A26">
        <w:tc>
          <w:tcPr>
            <w:tcW w:w="4590" w:type="dxa"/>
            <w:tcBorders>
              <w:left w:val="nil"/>
            </w:tcBorders>
            <w:shd w:val="clear" w:color="auto" w:fill="E2EFD9" w:themeFill="accent6" w:themeFillTint="33"/>
            <w:vAlign w:val="center"/>
          </w:tcPr>
          <w:p w14:paraId="6CDFEAEC" w14:textId="47DB837E" w:rsidR="00FC4BAE" w:rsidRPr="001974F0" w:rsidRDefault="00AA7330" w:rsidP="00FC4BAE">
            <w:pPr>
              <w:rPr>
                <w:rFonts w:cstheme="minorHAnsi"/>
                <w:b/>
                <w:bCs/>
                <w:sz w:val="28"/>
                <w:szCs w:val="22"/>
              </w:rPr>
            </w:pPr>
            <w:r>
              <w:rPr>
                <w:rFonts w:cstheme="minorHAnsi"/>
                <w:b/>
                <w:bCs/>
                <w:sz w:val="28"/>
              </w:rPr>
              <w:t>Instructional Moves</w:t>
            </w:r>
          </w:p>
        </w:tc>
        <w:tc>
          <w:tcPr>
            <w:tcW w:w="810" w:type="dxa"/>
            <w:tcBorders>
              <w:left w:val="nil"/>
            </w:tcBorders>
            <w:shd w:val="clear" w:color="auto" w:fill="E2EFD9" w:themeFill="accent6" w:themeFillTint="33"/>
            <w:vAlign w:val="center"/>
          </w:tcPr>
          <w:p w14:paraId="654456B8" w14:textId="77777777" w:rsidR="00FC4BAE" w:rsidRPr="00CB6A26" w:rsidRDefault="00FC4BAE" w:rsidP="00FC4BAE">
            <w:pPr>
              <w:rPr>
                <w:rFonts w:cstheme="minorHAnsi"/>
                <w:b/>
                <w:bCs/>
                <w:sz w:val="20"/>
                <w:szCs w:val="22"/>
              </w:rPr>
            </w:pPr>
            <w:r w:rsidRPr="00CB6A26">
              <w:rPr>
                <w:rFonts w:cstheme="minorHAnsi"/>
                <w:b/>
                <w:bCs/>
                <w:sz w:val="20"/>
                <w:szCs w:val="22"/>
              </w:rPr>
              <w:t>Not Evident</w:t>
            </w:r>
          </w:p>
        </w:tc>
        <w:tc>
          <w:tcPr>
            <w:tcW w:w="810" w:type="dxa"/>
            <w:tcBorders>
              <w:left w:val="nil"/>
            </w:tcBorders>
            <w:shd w:val="clear" w:color="auto" w:fill="E2EFD9" w:themeFill="accent6" w:themeFillTint="33"/>
            <w:vAlign w:val="center"/>
          </w:tcPr>
          <w:p w14:paraId="09BFBBC5" w14:textId="77777777" w:rsidR="00FC4BAE" w:rsidRPr="00CB6A26" w:rsidRDefault="00FC4BAE" w:rsidP="00FC4BAE">
            <w:pPr>
              <w:rPr>
                <w:rFonts w:cstheme="minorHAnsi"/>
                <w:b/>
                <w:bCs/>
                <w:sz w:val="20"/>
                <w:szCs w:val="22"/>
              </w:rPr>
            </w:pPr>
            <w:r w:rsidRPr="00CB6A26">
              <w:rPr>
                <w:rFonts w:cstheme="minorHAnsi"/>
                <w:b/>
                <w:bCs/>
                <w:sz w:val="20"/>
                <w:szCs w:val="22"/>
              </w:rPr>
              <w:t>Getting There</w:t>
            </w:r>
          </w:p>
        </w:tc>
        <w:tc>
          <w:tcPr>
            <w:tcW w:w="820" w:type="dxa"/>
            <w:tcBorders>
              <w:left w:val="nil"/>
            </w:tcBorders>
            <w:shd w:val="clear" w:color="auto" w:fill="E2EFD9" w:themeFill="accent6" w:themeFillTint="33"/>
            <w:vAlign w:val="center"/>
          </w:tcPr>
          <w:p w14:paraId="1B932FC3" w14:textId="77777777" w:rsidR="00FC4BAE" w:rsidRPr="00CB6A26" w:rsidRDefault="00FC4BAE" w:rsidP="00FC4BAE">
            <w:pPr>
              <w:rPr>
                <w:rFonts w:cstheme="minorHAnsi"/>
                <w:b/>
                <w:bCs/>
                <w:sz w:val="20"/>
                <w:szCs w:val="22"/>
              </w:rPr>
            </w:pPr>
            <w:r w:rsidRPr="00CB6A26">
              <w:rPr>
                <w:rFonts w:cstheme="minorHAnsi"/>
                <w:b/>
                <w:bCs/>
                <w:sz w:val="20"/>
                <w:szCs w:val="22"/>
              </w:rPr>
              <w:t>Clearly</w:t>
            </w:r>
          </w:p>
          <w:p w14:paraId="789C1258" w14:textId="77777777" w:rsidR="00FC4BAE" w:rsidRPr="00CB6A26" w:rsidRDefault="00FC4BAE" w:rsidP="00FC4BAE">
            <w:pPr>
              <w:rPr>
                <w:rFonts w:cstheme="minorHAnsi"/>
                <w:b/>
                <w:bCs/>
                <w:sz w:val="20"/>
                <w:szCs w:val="22"/>
              </w:rPr>
            </w:pPr>
            <w:r w:rsidRPr="00CB6A26">
              <w:rPr>
                <w:rFonts w:cstheme="minorHAnsi"/>
                <w:b/>
                <w:bCs/>
                <w:sz w:val="20"/>
                <w:szCs w:val="22"/>
              </w:rPr>
              <w:t>Evident</w:t>
            </w:r>
          </w:p>
        </w:tc>
        <w:tc>
          <w:tcPr>
            <w:tcW w:w="2955" w:type="dxa"/>
            <w:tcBorders>
              <w:left w:val="nil"/>
            </w:tcBorders>
            <w:shd w:val="clear" w:color="auto" w:fill="E2EFD9" w:themeFill="accent6" w:themeFillTint="33"/>
            <w:vAlign w:val="center"/>
          </w:tcPr>
          <w:p w14:paraId="1678B740" w14:textId="77777777" w:rsidR="00FC4BAE" w:rsidRPr="001974F0" w:rsidRDefault="00FC4BAE" w:rsidP="00FC4BAE">
            <w:pPr>
              <w:rPr>
                <w:rFonts w:cstheme="minorHAnsi"/>
                <w:b/>
                <w:bCs/>
                <w:sz w:val="28"/>
                <w:szCs w:val="22"/>
              </w:rPr>
            </w:pPr>
            <w:r w:rsidRPr="001974F0">
              <w:rPr>
                <w:rFonts w:cstheme="minorHAnsi"/>
                <w:b/>
                <w:bCs/>
                <w:sz w:val="22"/>
                <w:szCs w:val="22"/>
              </w:rPr>
              <w:t>Comments/Notes</w:t>
            </w:r>
          </w:p>
        </w:tc>
      </w:tr>
      <w:tr w:rsidR="00FC4BAE" w:rsidRPr="001974F0" w14:paraId="1CC8DB33" w14:textId="3539C922" w:rsidTr="00CB6A26">
        <w:tc>
          <w:tcPr>
            <w:tcW w:w="4590" w:type="dxa"/>
            <w:tcBorders>
              <w:left w:val="nil"/>
            </w:tcBorders>
          </w:tcPr>
          <w:p w14:paraId="03B5F833" w14:textId="5B8CB191" w:rsidR="00FC4BAE" w:rsidRPr="001974F0" w:rsidRDefault="00FC4BAE" w:rsidP="00FC4BAE">
            <w:pPr>
              <w:rPr>
                <w:rFonts w:cstheme="minorHAnsi"/>
              </w:rPr>
            </w:pPr>
            <w:r w:rsidRPr="001974F0">
              <w:rPr>
                <w:rFonts w:eastAsia="Times New Roman" w:cstheme="minorHAnsi"/>
                <w:color w:val="000000"/>
              </w:rPr>
              <w:t>Teachers are prompted to ensure students understand what the learning focus is in each lesson and how it relates to the larger unit (especially if students are preparing for a final project).</w:t>
            </w:r>
          </w:p>
        </w:tc>
        <w:tc>
          <w:tcPr>
            <w:tcW w:w="810" w:type="dxa"/>
            <w:vAlign w:val="center"/>
          </w:tcPr>
          <w:p w14:paraId="76FF7D56" w14:textId="77777777" w:rsidR="00FC4BAE" w:rsidRPr="001974F0" w:rsidRDefault="00FC4BAE" w:rsidP="00856ED9">
            <w:pPr>
              <w:jc w:val="center"/>
              <w:rPr>
                <w:rFonts w:cstheme="minorHAnsi"/>
                <w:sz w:val="22"/>
                <w:szCs w:val="22"/>
              </w:rPr>
            </w:pPr>
          </w:p>
        </w:tc>
        <w:tc>
          <w:tcPr>
            <w:tcW w:w="810" w:type="dxa"/>
            <w:vAlign w:val="center"/>
          </w:tcPr>
          <w:p w14:paraId="42785104" w14:textId="77777777" w:rsidR="00FC4BAE" w:rsidRPr="001974F0" w:rsidRDefault="00FC4BAE" w:rsidP="00856ED9">
            <w:pPr>
              <w:jc w:val="center"/>
              <w:rPr>
                <w:rFonts w:cstheme="minorHAnsi"/>
                <w:sz w:val="22"/>
                <w:szCs w:val="22"/>
              </w:rPr>
            </w:pPr>
          </w:p>
        </w:tc>
        <w:tc>
          <w:tcPr>
            <w:tcW w:w="820" w:type="dxa"/>
            <w:vAlign w:val="center"/>
          </w:tcPr>
          <w:p w14:paraId="5FCD046F" w14:textId="77777777" w:rsidR="00FC4BAE" w:rsidRPr="001974F0" w:rsidRDefault="00FC4BAE" w:rsidP="00856ED9">
            <w:pPr>
              <w:jc w:val="center"/>
              <w:rPr>
                <w:rFonts w:cstheme="minorHAnsi"/>
                <w:sz w:val="22"/>
                <w:szCs w:val="22"/>
              </w:rPr>
            </w:pPr>
          </w:p>
        </w:tc>
        <w:tc>
          <w:tcPr>
            <w:tcW w:w="2955" w:type="dxa"/>
            <w:vMerge w:val="restart"/>
            <w:tcBorders>
              <w:right w:val="nil"/>
            </w:tcBorders>
          </w:tcPr>
          <w:p w14:paraId="04E5E13E" w14:textId="77777777" w:rsidR="00FC4BAE" w:rsidRPr="001974F0" w:rsidRDefault="00FC4BAE" w:rsidP="00FC4BAE">
            <w:pPr>
              <w:rPr>
                <w:rFonts w:cstheme="minorHAnsi"/>
                <w:sz w:val="22"/>
                <w:szCs w:val="22"/>
              </w:rPr>
            </w:pPr>
          </w:p>
        </w:tc>
      </w:tr>
      <w:tr w:rsidR="00FC4BAE" w:rsidRPr="001974F0" w14:paraId="77758DA0" w14:textId="77777777" w:rsidTr="00CB6A26">
        <w:tc>
          <w:tcPr>
            <w:tcW w:w="4590" w:type="dxa"/>
            <w:tcBorders>
              <w:left w:val="nil"/>
            </w:tcBorders>
            <w:shd w:val="clear" w:color="auto" w:fill="FFFFFF" w:themeFill="background1"/>
          </w:tcPr>
          <w:p w14:paraId="76886BBC" w14:textId="03167824" w:rsidR="00FC4BAE" w:rsidRPr="001974F0" w:rsidRDefault="00FC4BAE" w:rsidP="00FC4BAE">
            <w:pPr>
              <w:rPr>
                <w:rFonts w:cstheme="minorHAnsi"/>
              </w:rPr>
            </w:pPr>
            <w:r w:rsidRPr="001974F0">
              <w:rPr>
                <w:rFonts w:eastAsia="Times New Roman" w:cstheme="minorHAnsi"/>
                <w:color w:val="000000"/>
              </w:rPr>
              <w:t>Teachers are prompted to review key concepts from the previous lesson(s) at the beginning of the lesson.</w:t>
            </w:r>
          </w:p>
        </w:tc>
        <w:tc>
          <w:tcPr>
            <w:tcW w:w="810" w:type="dxa"/>
            <w:shd w:val="clear" w:color="auto" w:fill="FFFFFF" w:themeFill="background1"/>
            <w:vAlign w:val="center"/>
          </w:tcPr>
          <w:p w14:paraId="6A99F911" w14:textId="77777777" w:rsidR="00FC4BAE" w:rsidRPr="001974F0" w:rsidRDefault="00FC4BAE" w:rsidP="00856ED9">
            <w:pPr>
              <w:jc w:val="center"/>
              <w:rPr>
                <w:rFonts w:cstheme="minorHAnsi"/>
                <w:sz w:val="22"/>
                <w:szCs w:val="22"/>
              </w:rPr>
            </w:pPr>
          </w:p>
        </w:tc>
        <w:tc>
          <w:tcPr>
            <w:tcW w:w="810" w:type="dxa"/>
            <w:shd w:val="clear" w:color="auto" w:fill="FFFFFF" w:themeFill="background1"/>
            <w:vAlign w:val="center"/>
          </w:tcPr>
          <w:p w14:paraId="2FF4DF10" w14:textId="77777777" w:rsidR="00FC4BAE" w:rsidRPr="001974F0" w:rsidRDefault="00FC4BAE" w:rsidP="00856ED9">
            <w:pPr>
              <w:jc w:val="center"/>
              <w:rPr>
                <w:rFonts w:cstheme="minorHAnsi"/>
                <w:sz w:val="22"/>
                <w:szCs w:val="22"/>
              </w:rPr>
            </w:pPr>
          </w:p>
        </w:tc>
        <w:tc>
          <w:tcPr>
            <w:tcW w:w="820" w:type="dxa"/>
            <w:shd w:val="clear" w:color="auto" w:fill="FFFFFF" w:themeFill="background1"/>
            <w:vAlign w:val="center"/>
          </w:tcPr>
          <w:p w14:paraId="601E3324" w14:textId="77777777" w:rsidR="00FC4BAE" w:rsidRPr="001974F0" w:rsidRDefault="00FC4BAE" w:rsidP="00856ED9">
            <w:pPr>
              <w:jc w:val="center"/>
              <w:rPr>
                <w:rFonts w:cstheme="minorHAnsi"/>
                <w:sz w:val="22"/>
                <w:szCs w:val="22"/>
              </w:rPr>
            </w:pPr>
          </w:p>
        </w:tc>
        <w:tc>
          <w:tcPr>
            <w:tcW w:w="2955" w:type="dxa"/>
            <w:vMerge/>
            <w:tcBorders>
              <w:right w:val="nil"/>
            </w:tcBorders>
            <w:shd w:val="clear" w:color="auto" w:fill="FFFFFF" w:themeFill="background1"/>
          </w:tcPr>
          <w:p w14:paraId="019CCD1D" w14:textId="77777777" w:rsidR="00FC4BAE" w:rsidRPr="001974F0" w:rsidRDefault="00FC4BAE" w:rsidP="00FC4BAE">
            <w:pPr>
              <w:rPr>
                <w:rFonts w:cstheme="minorHAnsi"/>
                <w:sz w:val="22"/>
                <w:szCs w:val="22"/>
              </w:rPr>
            </w:pPr>
          </w:p>
        </w:tc>
      </w:tr>
      <w:tr w:rsidR="00FC4BAE" w:rsidRPr="001974F0" w14:paraId="23FB3B40" w14:textId="77777777" w:rsidTr="00CB6A26">
        <w:tc>
          <w:tcPr>
            <w:tcW w:w="4590" w:type="dxa"/>
            <w:tcBorders>
              <w:left w:val="nil"/>
            </w:tcBorders>
            <w:shd w:val="clear" w:color="auto" w:fill="FFFFFF" w:themeFill="background1"/>
          </w:tcPr>
          <w:p w14:paraId="61B418A9" w14:textId="0C05AB22" w:rsidR="00AA7330" w:rsidRDefault="00FC4BAE" w:rsidP="00FC4BAE">
            <w:pPr>
              <w:rPr>
                <w:rFonts w:cstheme="minorHAnsi"/>
              </w:rPr>
            </w:pPr>
            <w:r w:rsidRPr="001974F0">
              <w:rPr>
                <w:rFonts w:cstheme="minorHAnsi"/>
              </w:rPr>
              <w:t xml:space="preserve">There is a clear and logical progression from more </w:t>
            </w:r>
            <w:r w:rsidR="00AA7330" w:rsidRPr="001974F0">
              <w:rPr>
                <w:rFonts w:cstheme="minorHAnsi"/>
              </w:rPr>
              <w:t>sca</w:t>
            </w:r>
            <w:r w:rsidR="00AA7330">
              <w:rPr>
                <w:rFonts w:cstheme="minorHAnsi"/>
              </w:rPr>
              <w:t xml:space="preserve">ffolding </w:t>
            </w:r>
            <w:r w:rsidRPr="001974F0">
              <w:rPr>
                <w:rFonts w:cstheme="minorHAnsi"/>
              </w:rPr>
              <w:t xml:space="preserve">to less </w:t>
            </w:r>
          </w:p>
          <w:p w14:paraId="6E60CDC4" w14:textId="5826C082" w:rsidR="00FC4BAE" w:rsidRPr="001974F0" w:rsidRDefault="00AA7330" w:rsidP="00FC4BAE">
            <w:pPr>
              <w:rPr>
                <w:rFonts w:cstheme="minorHAnsi"/>
              </w:rPr>
            </w:pPr>
            <w:r>
              <w:rPr>
                <w:rFonts w:cstheme="minorHAnsi"/>
              </w:rPr>
              <w:t>(“I do,” “We do,” “You</w:t>
            </w:r>
            <w:r w:rsidR="00FC4BAE" w:rsidRPr="001974F0">
              <w:rPr>
                <w:rFonts w:cstheme="minorHAnsi"/>
              </w:rPr>
              <w:t xml:space="preserve"> do”)</w:t>
            </w:r>
          </w:p>
        </w:tc>
        <w:tc>
          <w:tcPr>
            <w:tcW w:w="810" w:type="dxa"/>
            <w:shd w:val="clear" w:color="auto" w:fill="FFFFFF" w:themeFill="background1"/>
            <w:vAlign w:val="center"/>
          </w:tcPr>
          <w:p w14:paraId="12C2C66D" w14:textId="77777777" w:rsidR="00FC4BAE" w:rsidRPr="001974F0" w:rsidRDefault="00FC4BAE" w:rsidP="00856ED9">
            <w:pPr>
              <w:jc w:val="center"/>
              <w:rPr>
                <w:rFonts w:cstheme="minorHAnsi"/>
                <w:sz w:val="22"/>
                <w:szCs w:val="22"/>
              </w:rPr>
            </w:pPr>
          </w:p>
        </w:tc>
        <w:tc>
          <w:tcPr>
            <w:tcW w:w="810" w:type="dxa"/>
            <w:shd w:val="clear" w:color="auto" w:fill="FFFFFF" w:themeFill="background1"/>
            <w:vAlign w:val="center"/>
          </w:tcPr>
          <w:p w14:paraId="5542FE91" w14:textId="77777777" w:rsidR="00FC4BAE" w:rsidRPr="001974F0" w:rsidRDefault="00FC4BAE" w:rsidP="00856ED9">
            <w:pPr>
              <w:jc w:val="center"/>
              <w:rPr>
                <w:rFonts w:cstheme="minorHAnsi"/>
                <w:sz w:val="22"/>
                <w:szCs w:val="22"/>
              </w:rPr>
            </w:pPr>
          </w:p>
        </w:tc>
        <w:tc>
          <w:tcPr>
            <w:tcW w:w="820" w:type="dxa"/>
            <w:shd w:val="clear" w:color="auto" w:fill="FFFFFF" w:themeFill="background1"/>
            <w:vAlign w:val="center"/>
          </w:tcPr>
          <w:p w14:paraId="062CD8A5" w14:textId="77777777" w:rsidR="00FC4BAE" w:rsidRPr="001974F0" w:rsidRDefault="00FC4BAE" w:rsidP="00856ED9">
            <w:pPr>
              <w:jc w:val="center"/>
              <w:rPr>
                <w:rFonts w:cstheme="minorHAnsi"/>
                <w:sz w:val="22"/>
                <w:szCs w:val="22"/>
              </w:rPr>
            </w:pPr>
          </w:p>
        </w:tc>
        <w:tc>
          <w:tcPr>
            <w:tcW w:w="2955" w:type="dxa"/>
            <w:vMerge/>
            <w:tcBorders>
              <w:right w:val="nil"/>
            </w:tcBorders>
            <w:shd w:val="clear" w:color="auto" w:fill="FFFFFF" w:themeFill="background1"/>
          </w:tcPr>
          <w:p w14:paraId="017FEEDD" w14:textId="77777777" w:rsidR="00FC4BAE" w:rsidRPr="001974F0" w:rsidRDefault="00FC4BAE" w:rsidP="00FC4BAE">
            <w:pPr>
              <w:rPr>
                <w:rFonts w:cstheme="minorHAnsi"/>
                <w:sz w:val="22"/>
                <w:szCs w:val="22"/>
              </w:rPr>
            </w:pPr>
          </w:p>
        </w:tc>
      </w:tr>
      <w:tr w:rsidR="00FC4BAE" w:rsidRPr="001974F0" w14:paraId="3BD53A32" w14:textId="77777777" w:rsidTr="00CB6A26">
        <w:tc>
          <w:tcPr>
            <w:tcW w:w="4590" w:type="dxa"/>
            <w:tcBorders>
              <w:left w:val="nil"/>
            </w:tcBorders>
            <w:shd w:val="clear" w:color="auto" w:fill="FFFFFF" w:themeFill="background1"/>
          </w:tcPr>
          <w:p w14:paraId="432DDEE5" w14:textId="54DB7D8E" w:rsidR="00FC4BAE" w:rsidRPr="001974F0" w:rsidRDefault="00FC4BAE" w:rsidP="00FC4BAE">
            <w:pPr>
              <w:rPr>
                <w:rFonts w:cstheme="minorHAnsi"/>
                <w:b/>
                <w:bCs/>
              </w:rPr>
            </w:pPr>
            <w:r w:rsidRPr="001974F0">
              <w:rPr>
                <w:rFonts w:cstheme="minorHAnsi"/>
              </w:rPr>
              <w:t>The lesson concludes in a way that fosters student reflection on their learning, developing metacognition and transfer of learning to real-life contexts.</w:t>
            </w:r>
          </w:p>
        </w:tc>
        <w:tc>
          <w:tcPr>
            <w:tcW w:w="810" w:type="dxa"/>
            <w:shd w:val="clear" w:color="auto" w:fill="FFFFFF" w:themeFill="background1"/>
            <w:vAlign w:val="center"/>
          </w:tcPr>
          <w:p w14:paraId="51CCCCC2" w14:textId="77777777" w:rsidR="00FC4BAE" w:rsidRPr="001974F0" w:rsidRDefault="00FC4BAE" w:rsidP="00856ED9">
            <w:pPr>
              <w:jc w:val="center"/>
              <w:rPr>
                <w:rFonts w:cstheme="minorHAnsi"/>
                <w:sz w:val="22"/>
                <w:szCs w:val="22"/>
              </w:rPr>
            </w:pPr>
          </w:p>
        </w:tc>
        <w:tc>
          <w:tcPr>
            <w:tcW w:w="810" w:type="dxa"/>
            <w:shd w:val="clear" w:color="auto" w:fill="FFFFFF" w:themeFill="background1"/>
            <w:vAlign w:val="center"/>
          </w:tcPr>
          <w:p w14:paraId="38D818F3" w14:textId="77777777" w:rsidR="00FC4BAE" w:rsidRPr="001974F0" w:rsidRDefault="00FC4BAE" w:rsidP="00856ED9">
            <w:pPr>
              <w:jc w:val="center"/>
              <w:rPr>
                <w:rFonts w:cstheme="minorHAnsi"/>
                <w:sz w:val="22"/>
                <w:szCs w:val="22"/>
              </w:rPr>
            </w:pPr>
          </w:p>
        </w:tc>
        <w:tc>
          <w:tcPr>
            <w:tcW w:w="820" w:type="dxa"/>
            <w:shd w:val="clear" w:color="auto" w:fill="FFFFFF" w:themeFill="background1"/>
            <w:vAlign w:val="center"/>
          </w:tcPr>
          <w:p w14:paraId="55420063" w14:textId="77777777" w:rsidR="00FC4BAE" w:rsidRPr="001974F0" w:rsidRDefault="00FC4BAE" w:rsidP="00856ED9">
            <w:pPr>
              <w:jc w:val="center"/>
              <w:rPr>
                <w:rFonts w:cstheme="minorHAnsi"/>
                <w:sz w:val="22"/>
                <w:szCs w:val="22"/>
              </w:rPr>
            </w:pPr>
          </w:p>
        </w:tc>
        <w:tc>
          <w:tcPr>
            <w:tcW w:w="2955" w:type="dxa"/>
            <w:vMerge/>
            <w:tcBorders>
              <w:right w:val="nil"/>
            </w:tcBorders>
            <w:shd w:val="clear" w:color="auto" w:fill="FFFFFF" w:themeFill="background1"/>
          </w:tcPr>
          <w:p w14:paraId="6015B532" w14:textId="77777777" w:rsidR="00FC4BAE" w:rsidRPr="001974F0" w:rsidRDefault="00FC4BAE" w:rsidP="00FC4BAE">
            <w:pPr>
              <w:rPr>
                <w:rFonts w:cstheme="minorHAnsi"/>
                <w:sz w:val="22"/>
                <w:szCs w:val="22"/>
              </w:rPr>
            </w:pPr>
          </w:p>
        </w:tc>
      </w:tr>
      <w:tr w:rsidR="00FC4BAE" w:rsidRPr="001974F0" w14:paraId="67B4C37D" w14:textId="77777777" w:rsidTr="00CB6A26">
        <w:trPr>
          <w:trHeight w:val="307"/>
        </w:trPr>
        <w:tc>
          <w:tcPr>
            <w:tcW w:w="4590" w:type="dxa"/>
            <w:tcBorders>
              <w:left w:val="nil"/>
            </w:tcBorders>
            <w:shd w:val="clear" w:color="auto" w:fill="E2EFD9" w:themeFill="accent6" w:themeFillTint="33"/>
            <w:vAlign w:val="center"/>
          </w:tcPr>
          <w:p w14:paraId="6F537B58" w14:textId="3573DC7F" w:rsidR="00FC4BAE" w:rsidRPr="001974F0" w:rsidRDefault="00FC4BAE" w:rsidP="00FC4BAE">
            <w:pPr>
              <w:rPr>
                <w:rFonts w:cstheme="minorHAnsi"/>
                <w:b/>
                <w:bCs/>
                <w:sz w:val="28"/>
                <w:szCs w:val="22"/>
              </w:rPr>
            </w:pPr>
            <w:r>
              <w:rPr>
                <w:rFonts w:cstheme="minorHAnsi"/>
                <w:b/>
                <w:bCs/>
                <w:sz w:val="28"/>
              </w:rPr>
              <w:lastRenderedPageBreak/>
              <w:t>Activities</w:t>
            </w:r>
          </w:p>
        </w:tc>
        <w:tc>
          <w:tcPr>
            <w:tcW w:w="810" w:type="dxa"/>
            <w:tcBorders>
              <w:left w:val="nil"/>
            </w:tcBorders>
            <w:shd w:val="clear" w:color="auto" w:fill="E2EFD9" w:themeFill="accent6" w:themeFillTint="33"/>
            <w:vAlign w:val="center"/>
          </w:tcPr>
          <w:p w14:paraId="70AFC2FF" w14:textId="77777777" w:rsidR="00FC4BAE" w:rsidRPr="00CB6A26" w:rsidRDefault="00FC4BAE" w:rsidP="00FC4BAE">
            <w:pPr>
              <w:rPr>
                <w:rFonts w:cstheme="minorHAnsi"/>
                <w:b/>
                <w:bCs/>
                <w:sz w:val="20"/>
                <w:szCs w:val="22"/>
              </w:rPr>
            </w:pPr>
            <w:r w:rsidRPr="00CB6A26">
              <w:rPr>
                <w:rFonts w:cstheme="minorHAnsi"/>
                <w:b/>
                <w:bCs/>
                <w:sz w:val="20"/>
                <w:szCs w:val="22"/>
              </w:rPr>
              <w:t>Not Evident</w:t>
            </w:r>
          </w:p>
        </w:tc>
        <w:tc>
          <w:tcPr>
            <w:tcW w:w="810" w:type="dxa"/>
            <w:tcBorders>
              <w:left w:val="nil"/>
            </w:tcBorders>
            <w:shd w:val="clear" w:color="auto" w:fill="E2EFD9" w:themeFill="accent6" w:themeFillTint="33"/>
            <w:vAlign w:val="center"/>
          </w:tcPr>
          <w:p w14:paraId="21D89D5C" w14:textId="77777777" w:rsidR="00FC4BAE" w:rsidRPr="00CB6A26" w:rsidRDefault="00FC4BAE" w:rsidP="00FC4BAE">
            <w:pPr>
              <w:rPr>
                <w:rFonts w:cstheme="minorHAnsi"/>
                <w:b/>
                <w:bCs/>
                <w:sz w:val="20"/>
                <w:szCs w:val="22"/>
              </w:rPr>
            </w:pPr>
            <w:r w:rsidRPr="00CB6A26">
              <w:rPr>
                <w:rFonts w:cstheme="minorHAnsi"/>
                <w:b/>
                <w:bCs/>
                <w:sz w:val="20"/>
                <w:szCs w:val="22"/>
              </w:rPr>
              <w:t>Getting There</w:t>
            </w:r>
          </w:p>
        </w:tc>
        <w:tc>
          <w:tcPr>
            <w:tcW w:w="820" w:type="dxa"/>
            <w:tcBorders>
              <w:left w:val="nil"/>
            </w:tcBorders>
            <w:shd w:val="clear" w:color="auto" w:fill="E2EFD9" w:themeFill="accent6" w:themeFillTint="33"/>
            <w:vAlign w:val="center"/>
          </w:tcPr>
          <w:p w14:paraId="0E199B7B" w14:textId="77777777" w:rsidR="00FC4BAE" w:rsidRPr="00CB6A26" w:rsidRDefault="00FC4BAE" w:rsidP="00FC4BAE">
            <w:pPr>
              <w:rPr>
                <w:rFonts w:cstheme="minorHAnsi"/>
                <w:b/>
                <w:bCs/>
                <w:sz w:val="20"/>
                <w:szCs w:val="22"/>
              </w:rPr>
            </w:pPr>
            <w:r w:rsidRPr="00CB6A26">
              <w:rPr>
                <w:rFonts w:cstheme="minorHAnsi"/>
                <w:b/>
                <w:bCs/>
                <w:sz w:val="20"/>
                <w:szCs w:val="22"/>
              </w:rPr>
              <w:t>Clearly</w:t>
            </w:r>
          </w:p>
          <w:p w14:paraId="076E74FC" w14:textId="77777777" w:rsidR="00FC4BAE" w:rsidRPr="00CB6A26" w:rsidRDefault="00FC4BAE" w:rsidP="00FC4BAE">
            <w:pPr>
              <w:rPr>
                <w:rFonts w:cstheme="minorHAnsi"/>
                <w:b/>
                <w:bCs/>
                <w:sz w:val="20"/>
                <w:szCs w:val="22"/>
              </w:rPr>
            </w:pPr>
            <w:r w:rsidRPr="00CB6A26">
              <w:rPr>
                <w:rFonts w:cstheme="minorHAnsi"/>
                <w:b/>
                <w:bCs/>
                <w:sz w:val="20"/>
                <w:szCs w:val="22"/>
              </w:rPr>
              <w:t>Evident</w:t>
            </w:r>
          </w:p>
        </w:tc>
        <w:tc>
          <w:tcPr>
            <w:tcW w:w="2955" w:type="dxa"/>
            <w:tcBorders>
              <w:left w:val="nil"/>
            </w:tcBorders>
            <w:shd w:val="clear" w:color="auto" w:fill="E2EFD9" w:themeFill="accent6" w:themeFillTint="33"/>
            <w:vAlign w:val="center"/>
          </w:tcPr>
          <w:p w14:paraId="338A9CF9" w14:textId="77777777" w:rsidR="00FC4BAE" w:rsidRPr="001974F0" w:rsidRDefault="00FC4BAE" w:rsidP="00FC4BAE">
            <w:pPr>
              <w:rPr>
                <w:rFonts w:cstheme="minorHAnsi"/>
                <w:b/>
                <w:bCs/>
                <w:sz w:val="28"/>
                <w:szCs w:val="22"/>
              </w:rPr>
            </w:pPr>
            <w:r w:rsidRPr="001974F0">
              <w:rPr>
                <w:rFonts w:cstheme="minorHAnsi"/>
                <w:b/>
                <w:bCs/>
                <w:sz w:val="22"/>
                <w:szCs w:val="22"/>
              </w:rPr>
              <w:t>Comments/Notes</w:t>
            </w:r>
          </w:p>
        </w:tc>
      </w:tr>
      <w:tr w:rsidR="00FC4BAE" w:rsidRPr="001974F0" w14:paraId="06844484" w14:textId="77777777" w:rsidTr="00CB6A26">
        <w:tc>
          <w:tcPr>
            <w:tcW w:w="4590" w:type="dxa"/>
            <w:tcBorders>
              <w:left w:val="nil"/>
            </w:tcBorders>
            <w:shd w:val="clear" w:color="auto" w:fill="FFFFFF" w:themeFill="background1"/>
          </w:tcPr>
          <w:p w14:paraId="6C843289" w14:textId="74D7DB34" w:rsidR="00FC4BAE" w:rsidRPr="001974F0" w:rsidRDefault="00AA7330" w:rsidP="00FC4BAE">
            <w:pPr>
              <w:rPr>
                <w:rFonts w:cstheme="minorHAnsi"/>
                <w:b/>
                <w:bCs/>
              </w:rPr>
            </w:pPr>
            <w:r>
              <w:rPr>
                <w:rFonts w:eastAsia="Times New Roman" w:cstheme="minorHAnsi"/>
                <w:color w:val="000000"/>
              </w:rPr>
              <w:t>A</w:t>
            </w:r>
            <w:r w:rsidR="00FC4BAE" w:rsidRPr="001974F0">
              <w:rPr>
                <w:rFonts w:eastAsia="Times New Roman" w:cstheme="minorHAnsi"/>
                <w:color w:val="000000"/>
              </w:rPr>
              <w:t xml:space="preserve">ctivities focus on the comprehension of and/or the production of text, with an emphasis on at least one of the </w:t>
            </w:r>
            <w:hyperlink r:id="rId7" w:history="1">
              <w:r w:rsidR="00FC4BAE" w:rsidRPr="001974F0">
                <w:rPr>
                  <w:rStyle w:val="Hyperlink"/>
                  <w:rFonts w:eastAsia="Times New Roman" w:cstheme="minorHAnsi"/>
                </w:rPr>
                <w:t>three ELA instructional shifts</w:t>
              </w:r>
            </w:hyperlink>
            <w:r w:rsidR="00FC4BAE" w:rsidRPr="001974F0">
              <w:rPr>
                <w:rFonts w:eastAsia="Times New Roman" w:cstheme="minorHAnsi"/>
                <w:color w:val="000000"/>
              </w:rPr>
              <w:t xml:space="preserve"> (engaging with academic language, focusing on evidence, building knowledge).</w:t>
            </w:r>
          </w:p>
        </w:tc>
        <w:tc>
          <w:tcPr>
            <w:tcW w:w="810" w:type="dxa"/>
            <w:shd w:val="clear" w:color="auto" w:fill="FFFFFF" w:themeFill="background1"/>
            <w:vAlign w:val="center"/>
          </w:tcPr>
          <w:p w14:paraId="26939906" w14:textId="77777777" w:rsidR="00FC4BAE" w:rsidRPr="001974F0" w:rsidRDefault="00FC4BAE" w:rsidP="00856ED9">
            <w:pPr>
              <w:jc w:val="center"/>
              <w:rPr>
                <w:rFonts w:cstheme="minorHAnsi"/>
                <w:sz w:val="22"/>
                <w:szCs w:val="22"/>
              </w:rPr>
            </w:pPr>
          </w:p>
        </w:tc>
        <w:tc>
          <w:tcPr>
            <w:tcW w:w="810" w:type="dxa"/>
            <w:shd w:val="clear" w:color="auto" w:fill="FFFFFF" w:themeFill="background1"/>
            <w:vAlign w:val="center"/>
          </w:tcPr>
          <w:p w14:paraId="07623A59" w14:textId="77777777" w:rsidR="00FC4BAE" w:rsidRPr="001974F0" w:rsidRDefault="00FC4BAE" w:rsidP="00856ED9">
            <w:pPr>
              <w:jc w:val="center"/>
              <w:rPr>
                <w:rFonts w:cstheme="minorHAnsi"/>
                <w:sz w:val="22"/>
                <w:szCs w:val="22"/>
              </w:rPr>
            </w:pPr>
          </w:p>
        </w:tc>
        <w:tc>
          <w:tcPr>
            <w:tcW w:w="820" w:type="dxa"/>
            <w:shd w:val="clear" w:color="auto" w:fill="FFFFFF" w:themeFill="background1"/>
            <w:vAlign w:val="center"/>
          </w:tcPr>
          <w:p w14:paraId="5E652087" w14:textId="77777777" w:rsidR="00FC4BAE" w:rsidRPr="001974F0" w:rsidRDefault="00FC4BAE" w:rsidP="00856ED9">
            <w:pPr>
              <w:jc w:val="center"/>
              <w:rPr>
                <w:rFonts w:cstheme="minorHAnsi"/>
                <w:sz w:val="22"/>
                <w:szCs w:val="22"/>
              </w:rPr>
            </w:pPr>
          </w:p>
        </w:tc>
        <w:tc>
          <w:tcPr>
            <w:tcW w:w="2955" w:type="dxa"/>
            <w:vMerge w:val="restart"/>
            <w:tcBorders>
              <w:right w:val="nil"/>
            </w:tcBorders>
            <w:shd w:val="clear" w:color="auto" w:fill="FFFFFF" w:themeFill="background1"/>
          </w:tcPr>
          <w:p w14:paraId="689DBDB9" w14:textId="77777777" w:rsidR="00FC4BAE" w:rsidRPr="001974F0" w:rsidRDefault="00FC4BAE" w:rsidP="00FC4BAE">
            <w:pPr>
              <w:rPr>
                <w:rFonts w:cstheme="minorHAnsi"/>
                <w:sz w:val="22"/>
                <w:szCs w:val="22"/>
              </w:rPr>
            </w:pPr>
          </w:p>
        </w:tc>
      </w:tr>
      <w:tr w:rsidR="00FC4BAE" w:rsidRPr="001974F0" w14:paraId="18186B50" w14:textId="77777777" w:rsidTr="00CB6A26">
        <w:tc>
          <w:tcPr>
            <w:tcW w:w="4590" w:type="dxa"/>
            <w:tcBorders>
              <w:left w:val="nil"/>
            </w:tcBorders>
          </w:tcPr>
          <w:p w14:paraId="297FFC4C" w14:textId="55B93A6E" w:rsidR="00FC4BAE" w:rsidRPr="001974F0" w:rsidRDefault="00FC4BAE" w:rsidP="00FC4BAE">
            <w:pPr>
              <w:rPr>
                <w:rFonts w:eastAsia="Times New Roman" w:cstheme="minorHAnsi"/>
                <w:color w:val="000000"/>
              </w:rPr>
            </w:pPr>
            <w:r w:rsidRPr="001974F0">
              <w:rPr>
                <w:rFonts w:eastAsia="Times New Roman" w:cstheme="minorHAnsi"/>
                <w:color w:val="000000"/>
              </w:rPr>
              <w:t>Activities are appropriate and relevant to learners as adults and are contextualized within real-life texts, topics, and/or tasks.</w:t>
            </w:r>
          </w:p>
        </w:tc>
        <w:tc>
          <w:tcPr>
            <w:tcW w:w="810" w:type="dxa"/>
            <w:vAlign w:val="center"/>
          </w:tcPr>
          <w:p w14:paraId="2DFEBA2A" w14:textId="77777777" w:rsidR="00FC4BAE" w:rsidRPr="001974F0" w:rsidRDefault="00FC4BAE" w:rsidP="00856ED9">
            <w:pPr>
              <w:jc w:val="center"/>
              <w:rPr>
                <w:rFonts w:cstheme="minorHAnsi"/>
                <w:sz w:val="22"/>
                <w:szCs w:val="22"/>
              </w:rPr>
            </w:pPr>
          </w:p>
        </w:tc>
        <w:tc>
          <w:tcPr>
            <w:tcW w:w="810" w:type="dxa"/>
            <w:vAlign w:val="center"/>
          </w:tcPr>
          <w:p w14:paraId="2038ACD5" w14:textId="77777777" w:rsidR="00FC4BAE" w:rsidRPr="001974F0" w:rsidRDefault="00FC4BAE" w:rsidP="00856ED9">
            <w:pPr>
              <w:jc w:val="center"/>
              <w:rPr>
                <w:rFonts w:cstheme="minorHAnsi"/>
                <w:sz w:val="22"/>
                <w:szCs w:val="22"/>
              </w:rPr>
            </w:pPr>
          </w:p>
        </w:tc>
        <w:tc>
          <w:tcPr>
            <w:tcW w:w="820" w:type="dxa"/>
            <w:vAlign w:val="center"/>
          </w:tcPr>
          <w:p w14:paraId="394B3D79" w14:textId="77777777" w:rsidR="00FC4BAE" w:rsidRPr="001974F0" w:rsidRDefault="00FC4BAE" w:rsidP="00856ED9">
            <w:pPr>
              <w:jc w:val="center"/>
              <w:rPr>
                <w:rFonts w:cstheme="minorHAnsi"/>
                <w:sz w:val="22"/>
                <w:szCs w:val="22"/>
              </w:rPr>
            </w:pPr>
          </w:p>
        </w:tc>
        <w:tc>
          <w:tcPr>
            <w:tcW w:w="2955" w:type="dxa"/>
            <w:vMerge/>
            <w:tcBorders>
              <w:right w:val="nil"/>
            </w:tcBorders>
          </w:tcPr>
          <w:p w14:paraId="1682197C" w14:textId="77777777" w:rsidR="00FC4BAE" w:rsidRPr="001974F0" w:rsidRDefault="00FC4BAE" w:rsidP="00FC4BAE">
            <w:pPr>
              <w:rPr>
                <w:rFonts w:cstheme="minorHAnsi"/>
                <w:sz w:val="22"/>
                <w:szCs w:val="22"/>
              </w:rPr>
            </w:pPr>
          </w:p>
        </w:tc>
      </w:tr>
      <w:tr w:rsidR="00FC4BAE" w:rsidRPr="001974F0" w14:paraId="4A5B27E4" w14:textId="77777777" w:rsidTr="00CB6A26">
        <w:tc>
          <w:tcPr>
            <w:tcW w:w="4590" w:type="dxa"/>
            <w:tcBorders>
              <w:left w:val="nil"/>
            </w:tcBorders>
            <w:shd w:val="clear" w:color="auto" w:fill="FFFFFF" w:themeFill="background1"/>
          </w:tcPr>
          <w:p w14:paraId="231BE8A8" w14:textId="77777777" w:rsidR="00AA7330" w:rsidRDefault="00FC4BAE" w:rsidP="00FC4BAE">
            <w:pPr>
              <w:rPr>
                <w:rFonts w:cstheme="minorHAnsi"/>
              </w:rPr>
            </w:pPr>
            <w:r w:rsidRPr="001974F0">
              <w:rPr>
                <w:rFonts w:cstheme="minorHAnsi"/>
              </w:rPr>
              <w:t xml:space="preserve">Students experience multiple kinds of interactions during the lesson </w:t>
            </w:r>
          </w:p>
          <w:p w14:paraId="7280001C" w14:textId="27C09B8B" w:rsidR="00FC4BAE" w:rsidRPr="001974F0" w:rsidRDefault="00FC4BAE" w:rsidP="00FC4BAE">
            <w:pPr>
              <w:rPr>
                <w:rFonts w:cstheme="minorHAnsi"/>
              </w:rPr>
            </w:pPr>
            <w:r w:rsidRPr="001974F0">
              <w:rPr>
                <w:rFonts w:cstheme="minorHAnsi"/>
              </w:rPr>
              <w:t>(e.g., whole group, small group, pairs).</w:t>
            </w:r>
          </w:p>
        </w:tc>
        <w:tc>
          <w:tcPr>
            <w:tcW w:w="810" w:type="dxa"/>
            <w:shd w:val="clear" w:color="auto" w:fill="FFFFFF" w:themeFill="background1"/>
            <w:vAlign w:val="center"/>
          </w:tcPr>
          <w:p w14:paraId="339115D4" w14:textId="77777777" w:rsidR="00FC4BAE" w:rsidRPr="001974F0" w:rsidRDefault="00FC4BAE" w:rsidP="00856ED9">
            <w:pPr>
              <w:jc w:val="center"/>
              <w:rPr>
                <w:rFonts w:cstheme="minorHAnsi"/>
                <w:sz w:val="22"/>
                <w:szCs w:val="22"/>
              </w:rPr>
            </w:pPr>
          </w:p>
        </w:tc>
        <w:tc>
          <w:tcPr>
            <w:tcW w:w="810" w:type="dxa"/>
            <w:shd w:val="clear" w:color="auto" w:fill="FFFFFF" w:themeFill="background1"/>
            <w:vAlign w:val="center"/>
          </w:tcPr>
          <w:p w14:paraId="5FFF2FF8" w14:textId="77777777" w:rsidR="00FC4BAE" w:rsidRPr="001974F0" w:rsidRDefault="00FC4BAE" w:rsidP="00856ED9">
            <w:pPr>
              <w:jc w:val="center"/>
              <w:rPr>
                <w:rFonts w:cstheme="minorHAnsi"/>
                <w:sz w:val="22"/>
                <w:szCs w:val="22"/>
              </w:rPr>
            </w:pPr>
          </w:p>
        </w:tc>
        <w:tc>
          <w:tcPr>
            <w:tcW w:w="820" w:type="dxa"/>
            <w:shd w:val="clear" w:color="auto" w:fill="FFFFFF" w:themeFill="background1"/>
            <w:vAlign w:val="center"/>
          </w:tcPr>
          <w:p w14:paraId="5BE021A5" w14:textId="77777777" w:rsidR="00FC4BAE" w:rsidRPr="001974F0" w:rsidRDefault="00FC4BAE" w:rsidP="00856ED9">
            <w:pPr>
              <w:jc w:val="center"/>
              <w:rPr>
                <w:rFonts w:cstheme="minorHAnsi"/>
                <w:sz w:val="22"/>
                <w:szCs w:val="22"/>
              </w:rPr>
            </w:pPr>
          </w:p>
        </w:tc>
        <w:tc>
          <w:tcPr>
            <w:tcW w:w="2955" w:type="dxa"/>
            <w:vMerge/>
            <w:tcBorders>
              <w:right w:val="nil"/>
            </w:tcBorders>
            <w:shd w:val="clear" w:color="auto" w:fill="FFFFFF" w:themeFill="background1"/>
          </w:tcPr>
          <w:p w14:paraId="4077AE01" w14:textId="77777777" w:rsidR="00FC4BAE" w:rsidRPr="001974F0" w:rsidRDefault="00FC4BAE" w:rsidP="00FC4BAE">
            <w:pPr>
              <w:rPr>
                <w:rFonts w:cstheme="minorHAnsi"/>
                <w:sz w:val="22"/>
                <w:szCs w:val="22"/>
              </w:rPr>
            </w:pPr>
          </w:p>
        </w:tc>
      </w:tr>
      <w:tr w:rsidR="00FC4BAE" w:rsidRPr="001974F0" w14:paraId="34A2E4B0" w14:textId="77777777" w:rsidTr="00CB6A26">
        <w:trPr>
          <w:trHeight w:val="766"/>
        </w:trPr>
        <w:tc>
          <w:tcPr>
            <w:tcW w:w="4590" w:type="dxa"/>
            <w:tcBorders>
              <w:left w:val="nil"/>
            </w:tcBorders>
            <w:shd w:val="clear" w:color="auto" w:fill="FFFFFF" w:themeFill="background1"/>
          </w:tcPr>
          <w:p w14:paraId="21EF7DB3" w14:textId="53B39F75" w:rsidR="00FC4BAE" w:rsidRPr="001974F0" w:rsidRDefault="00FC4BAE" w:rsidP="00FC4BAE">
            <w:pPr>
              <w:rPr>
                <w:rFonts w:cstheme="minorHAnsi"/>
                <w:b/>
                <w:bCs/>
              </w:rPr>
            </w:pPr>
            <w:r w:rsidRPr="001974F0">
              <w:rPr>
                <w:rFonts w:cstheme="minorHAnsi"/>
              </w:rPr>
              <w:t>Students use technological tools and there is a clear match between the tool and the task.</w:t>
            </w:r>
          </w:p>
        </w:tc>
        <w:tc>
          <w:tcPr>
            <w:tcW w:w="810" w:type="dxa"/>
            <w:shd w:val="clear" w:color="auto" w:fill="FFFFFF" w:themeFill="background1"/>
            <w:vAlign w:val="center"/>
          </w:tcPr>
          <w:p w14:paraId="7BB60BAC" w14:textId="77777777" w:rsidR="00FC4BAE" w:rsidRPr="001974F0" w:rsidRDefault="00FC4BAE" w:rsidP="00856ED9">
            <w:pPr>
              <w:jc w:val="center"/>
              <w:rPr>
                <w:rFonts w:cstheme="minorHAnsi"/>
                <w:sz w:val="22"/>
                <w:szCs w:val="22"/>
              </w:rPr>
            </w:pPr>
          </w:p>
        </w:tc>
        <w:tc>
          <w:tcPr>
            <w:tcW w:w="810" w:type="dxa"/>
            <w:shd w:val="clear" w:color="auto" w:fill="FFFFFF" w:themeFill="background1"/>
            <w:vAlign w:val="center"/>
          </w:tcPr>
          <w:p w14:paraId="11EAC8E9" w14:textId="77777777" w:rsidR="00FC4BAE" w:rsidRPr="001974F0" w:rsidRDefault="00FC4BAE" w:rsidP="00856ED9">
            <w:pPr>
              <w:jc w:val="center"/>
              <w:rPr>
                <w:rFonts w:cstheme="minorHAnsi"/>
                <w:sz w:val="22"/>
                <w:szCs w:val="22"/>
              </w:rPr>
            </w:pPr>
          </w:p>
        </w:tc>
        <w:tc>
          <w:tcPr>
            <w:tcW w:w="820" w:type="dxa"/>
            <w:shd w:val="clear" w:color="auto" w:fill="FFFFFF" w:themeFill="background1"/>
            <w:vAlign w:val="center"/>
          </w:tcPr>
          <w:p w14:paraId="772A5D32" w14:textId="77777777" w:rsidR="00FC4BAE" w:rsidRPr="001974F0" w:rsidRDefault="00FC4BAE" w:rsidP="00856ED9">
            <w:pPr>
              <w:jc w:val="center"/>
              <w:rPr>
                <w:rFonts w:cstheme="minorHAnsi"/>
                <w:sz w:val="22"/>
                <w:szCs w:val="22"/>
              </w:rPr>
            </w:pPr>
          </w:p>
        </w:tc>
        <w:tc>
          <w:tcPr>
            <w:tcW w:w="2955" w:type="dxa"/>
            <w:vMerge/>
            <w:tcBorders>
              <w:right w:val="nil"/>
            </w:tcBorders>
            <w:shd w:val="clear" w:color="auto" w:fill="FFFFFF" w:themeFill="background1"/>
          </w:tcPr>
          <w:p w14:paraId="2F463D1A" w14:textId="77777777" w:rsidR="00FC4BAE" w:rsidRPr="001974F0" w:rsidRDefault="00FC4BAE" w:rsidP="00FC4BAE">
            <w:pPr>
              <w:rPr>
                <w:rFonts w:cstheme="minorHAnsi"/>
                <w:sz w:val="22"/>
                <w:szCs w:val="22"/>
              </w:rPr>
            </w:pPr>
          </w:p>
        </w:tc>
      </w:tr>
      <w:tr w:rsidR="00FC4BAE" w:rsidRPr="001974F0" w14:paraId="35191327" w14:textId="77777777" w:rsidTr="00CB6A26">
        <w:tc>
          <w:tcPr>
            <w:tcW w:w="4590" w:type="dxa"/>
            <w:tcBorders>
              <w:left w:val="nil"/>
            </w:tcBorders>
            <w:shd w:val="clear" w:color="auto" w:fill="E2EFD9" w:themeFill="accent6" w:themeFillTint="33"/>
          </w:tcPr>
          <w:p w14:paraId="1D5FD9F0" w14:textId="3BAD6B9B" w:rsidR="00FC4BAE" w:rsidRPr="001974F0" w:rsidRDefault="00FC4BAE" w:rsidP="00FC4BAE">
            <w:pPr>
              <w:rPr>
                <w:rFonts w:cstheme="minorHAnsi"/>
                <w:b/>
                <w:bCs/>
                <w:sz w:val="28"/>
                <w:szCs w:val="22"/>
              </w:rPr>
            </w:pPr>
            <w:r w:rsidRPr="001974F0">
              <w:rPr>
                <w:rFonts w:cstheme="minorHAnsi"/>
                <w:b/>
                <w:bCs/>
                <w:sz w:val="28"/>
              </w:rPr>
              <w:t>Meeting Individual Learner Needs</w:t>
            </w:r>
          </w:p>
        </w:tc>
        <w:tc>
          <w:tcPr>
            <w:tcW w:w="810" w:type="dxa"/>
            <w:tcBorders>
              <w:left w:val="nil"/>
            </w:tcBorders>
            <w:shd w:val="clear" w:color="auto" w:fill="E2EFD9" w:themeFill="accent6" w:themeFillTint="33"/>
            <w:vAlign w:val="center"/>
          </w:tcPr>
          <w:p w14:paraId="013884B0" w14:textId="77777777" w:rsidR="00FC4BAE" w:rsidRPr="00CB6A26" w:rsidRDefault="00FC4BAE" w:rsidP="00FC4BAE">
            <w:pPr>
              <w:rPr>
                <w:rFonts w:cstheme="minorHAnsi"/>
                <w:b/>
                <w:bCs/>
                <w:sz w:val="20"/>
                <w:szCs w:val="22"/>
              </w:rPr>
            </w:pPr>
            <w:r w:rsidRPr="00CB6A26">
              <w:rPr>
                <w:rFonts w:cstheme="minorHAnsi"/>
                <w:b/>
                <w:bCs/>
                <w:sz w:val="20"/>
                <w:szCs w:val="22"/>
              </w:rPr>
              <w:t>Not Evident</w:t>
            </w:r>
          </w:p>
        </w:tc>
        <w:tc>
          <w:tcPr>
            <w:tcW w:w="810" w:type="dxa"/>
            <w:tcBorders>
              <w:left w:val="nil"/>
            </w:tcBorders>
            <w:shd w:val="clear" w:color="auto" w:fill="E2EFD9" w:themeFill="accent6" w:themeFillTint="33"/>
            <w:vAlign w:val="center"/>
          </w:tcPr>
          <w:p w14:paraId="704705C3" w14:textId="77777777" w:rsidR="00FC4BAE" w:rsidRPr="00CB6A26" w:rsidRDefault="00FC4BAE" w:rsidP="00FC4BAE">
            <w:pPr>
              <w:rPr>
                <w:rFonts w:cstheme="minorHAnsi"/>
                <w:b/>
                <w:bCs/>
                <w:sz w:val="20"/>
                <w:szCs w:val="22"/>
              </w:rPr>
            </w:pPr>
            <w:r w:rsidRPr="00CB6A26">
              <w:rPr>
                <w:rFonts w:cstheme="minorHAnsi"/>
                <w:b/>
                <w:bCs/>
                <w:sz w:val="20"/>
                <w:szCs w:val="22"/>
              </w:rPr>
              <w:t>Getting There</w:t>
            </w:r>
          </w:p>
        </w:tc>
        <w:tc>
          <w:tcPr>
            <w:tcW w:w="820" w:type="dxa"/>
            <w:tcBorders>
              <w:left w:val="nil"/>
            </w:tcBorders>
            <w:shd w:val="clear" w:color="auto" w:fill="E2EFD9" w:themeFill="accent6" w:themeFillTint="33"/>
            <w:vAlign w:val="center"/>
          </w:tcPr>
          <w:p w14:paraId="6FB50206" w14:textId="77777777" w:rsidR="00FC4BAE" w:rsidRPr="00CB6A26" w:rsidRDefault="00FC4BAE" w:rsidP="00FC4BAE">
            <w:pPr>
              <w:rPr>
                <w:rFonts w:cstheme="minorHAnsi"/>
                <w:b/>
                <w:bCs/>
                <w:sz w:val="20"/>
                <w:szCs w:val="22"/>
              </w:rPr>
            </w:pPr>
            <w:r w:rsidRPr="00CB6A26">
              <w:rPr>
                <w:rFonts w:cstheme="minorHAnsi"/>
                <w:b/>
                <w:bCs/>
                <w:sz w:val="20"/>
                <w:szCs w:val="22"/>
              </w:rPr>
              <w:t>Clearly</w:t>
            </w:r>
          </w:p>
          <w:p w14:paraId="0E1B930C" w14:textId="77777777" w:rsidR="00FC4BAE" w:rsidRPr="00CB6A26" w:rsidRDefault="00FC4BAE" w:rsidP="00FC4BAE">
            <w:pPr>
              <w:rPr>
                <w:rFonts w:cstheme="minorHAnsi"/>
                <w:b/>
                <w:bCs/>
                <w:sz w:val="20"/>
                <w:szCs w:val="22"/>
              </w:rPr>
            </w:pPr>
            <w:r w:rsidRPr="00CB6A26">
              <w:rPr>
                <w:rFonts w:cstheme="minorHAnsi"/>
                <w:b/>
                <w:bCs/>
                <w:sz w:val="20"/>
                <w:szCs w:val="22"/>
              </w:rPr>
              <w:t>Evident</w:t>
            </w:r>
          </w:p>
        </w:tc>
        <w:tc>
          <w:tcPr>
            <w:tcW w:w="2955" w:type="dxa"/>
            <w:tcBorders>
              <w:left w:val="nil"/>
            </w:tcBorders>
            <w:shd w:val="clear" w:color="auto" w:fill="E2EFD9" w:themeFill="accent6" w:themeFillTint="33"/>
            <w:vAlign w:val="center"/>
          </w:tcPr>
          <w:p w14:paraId="52E4F85E" w14:textId="77777777" w:rsidR="00FC4BAE" w:rsidRPr="001974F0" w:rsidRDefault="00FC4BAE" w:rsidP="00FC4BAE">
            <w:pPr>
              <w:rPr>
                <w:rFonts w:cstheme="minorHAnsi"/>
                <w:b/>
                <w:bCs/>
                <w:sz w:val="28"/>
                <w:szCs w:val="22"/>
              </w:rPr>
            </w:pPr>
            <w:r w:rsidRPr="001974F0">
              <w:rPr>
                <w:rFonts w:cstheme="minorHAnsi"/>
                <w:b/>
                <w:bCs/>
                <w:sz w:val="22"/>
                <w:szCs w:val="22"/>
              </w:rPr>
              <w:t>Comments/Notes</w:t>
            </w:r>
          </w:p>
        </w:tc>
      </w:tr>
      <w:tr w:rsidR="00FC4BAE" w:rsidRPr="001974F0" w14:paraId="47095296" w14:textId="5AD48C26" w:rsidTr="00CB6A26">
        <w:tc>
          <w:tcPr>
            <w:tcW w:w="4590" w:type="dxa"/>
            <w:tcBorders>
              <w:left w:val="nil"/>
            </w:tcBorders>
          </w:tcPr>
          <w:p w14:paraId="511A4C36" w14:textId="6094BF9B" w:rsidR="00FC4BAE" w:rsidRPr="001974F0" w:rsidRDefault="00FC4BAE" w:rsidP="00FC4BAE">
            <w:pPr>
              <w:rPr>
                <w:rFonts w:eastAsia="Times New Roman" w:cstheme="minorHAnsi"/>
                <w:b/>
                <w:bCs/>
                <w:color w:val="000000"/>
              </w:rPr>
            </w:pPr>
            <w:r w:rsidRPr="001974F0">
              <w:rPr>
                <w:rFonts w:eastAsia="Times New Roman" w:cstheme="minorHAnsi"/>
                <w:color w:val="000000"/>
              </w:rPr>
              <w:t>Options (e.g., for texts, for activities, for assessment) are provided for students performing at different levels.</w:t>
            </w:r>
          </w:p>
        </w:tc>
        <w:tc>
          <w:tcPr>
            <w:tcW w:w="810" w:type="dxa"/>
            <w:vAlign w:val="center"/>
          </w:tcPr>
          <w:p w14:paraId="78EAA654" w14:textId="77777777" w:rsidR="00FC4BAE" w:rsidRPr="001974F0" w:rsidRDefault="00FC4BAE" w:rsidP="00856ED9">
            <w:pPr>
              <w:jc w:val="center"/>
              <w:rPr>
                <w:rFonts w:cstheme="minorHAnsi"/>
                <w:sz w:val="22"/>
                <w:szCs w:val="22"/>
              </w:rPr>
            </w:pPr>
          </w:p>
        </w:tc>
        <w:tc>
          <w:tcPr>
            <w:tcW w:w="810" w:type="dxa"/>
            <w:vAlign w:val="center"/>
          </w:tcPr>
          <w:p w14:paraId="5CFBE83D" w14:textId="77777777" w:rsidR="00FC4BAE" w:rsidRPr="001974F0" w:rsidRDefault="00FC4BAE" w:rsidP="00856ED9">
            <w:pPr>
              <w:jc w:val="center"/>
              <w:rPr>
                <w:rFonts w:cstheme="minorHAnsi"/>
                <w:sz w:val="22"/>
                <w:szCs w:val="22"/>
              </w:rPr>
            </w:pPr>
          </w:p>
        </w:tc>
        <w:tc>
          <w:tcPr>
            <w:tcW w:w="820" w:type="dxa"/>
            <w:vAlign w:val="center"/>
          </w:tcPr>
          <w:p w14:paraId="09006D20" w14:textId="77777777" w:rsidR="00FC4BAE" w:rsidRPr="001974F0" w:rsidRDefault="00FC4BAE" w:rsidP="00856ED9">
            <w:pPr>
              <w:jc w:val="center"/>
              <w:rPr>
                <w:rFonts w:cstheme="minorHAnsi"/>
                <w:sz w:val="22"/>
                <w:szCs w:val="22"/>
              </w:rPr>
            </w:pPr>
          </w:p>
        </w:tc>
        <w:tc>
          <w:tcPr>
            <w:tcW w:w="2955" w:type="dxa"/>
            <w:vMerge w:val="restart"/>
            <w:tcBorders>
              <w:right w:val="nil"/>
            </w:tcBorders>
          </w:tcPr>
          <w:p w14:paraId="27116C97" w14:textId="77777777" w:rsidR="00FC4BAE" w:rsidRPr="001974F0" w:rsidRDefault="00FC4BAE" w:rsidP="00FC4BAE">
            <w:pPr>
              <w:rPr>
                <w:rFonts w:cstheme="minorHAnsi"/>
                <w:sz w:val="22"/>
                <w:szCs w:val="22"/>
              </w:rPr>
            </w:pPr>
          </w:p>
        </w:tc>
      </w:tr>
      <w:tr w:rsidR="00FC4BAE" w:rsidRPr="001974F0" w14:paraId="551A3910" w14:textId="77777777" w:rsidTr="00CB6A26">
        <w:tc>
          <w:tcPr>
            <w:tcW w:w="4590" w:type="dxa"/>
            <w:tcBorders>
              <w:left w:val="nil"/>
            </w:tcBorders>
            <w:shd w:val="clear" w:color="auto" w:fill="FFFFFF" w:themeFill="background1"/>
          </w:tcPr>
          <w:p w14:paraId="1539E561" w14:textId="60F860A8" w:rsidR="00FC4BAE" w:rsidRPr="001974F0" w:rsidRDefault="00EA31BD" w:rsidP="00FC4BAE">
            <w:pPr>
              <w:rPr>
                <w:rFonts w:cstheme="minorHAnsi"/>
              </w:rPr>
            </w:pPr>
            <w:hyperlink r:id="rId8" w:history="1">
              <w:r w:rsidR="00FC4BAE" w:rsidRPr="001974F0">
                <w:rPr>
                  <w:rStyle w:val="Hyperlink"/>
                  <w:rFonts w:cstheme="minorHAnsi"/>
                </w:rPr>
                <w:t>Level-appropriate EBRI</w:t>
              </w:r>
            </w:hyperlink>
            <w:r w:rsidR="00FC4BAE" w:rsidRPr="001974F0">
              <w:rPr>
                <w:rFonts w:cstheme="minorHAnsi"/>
              </w:rPr>
              <w:t xml:space="preserve"> is included in an exemplary manner. </w:t>
            </w:r>
          </w:p>
        </w:tc>
        <w:tc>
          <w:tcPr>
            <w:tcW w:w="810" w:type="dxa"/>
            <w:shd w:val="clear" w:color="auto" w:fill="FFFFFF" w:themeFill="background1"/>
            <w:vAlign w:val="center"/>
          </w:tcPr>
          <w:p w14:paraId="69216FBC" w14:textId="77777777" w:rsidR="00FC4BAE" w:rsidRPr="001974F0" w:rsidRDefault="00FC4BAE" w:rsidP="00856ED9">
            <w:pPr>
              <w:jc w:val="center"/>
              <w:rPr>
                <w:rFonts w:cstheme="minorHAnsi"/>
                <w:sz w:val="22"/>
                <w:szCs w:val="22"/>
              </w:rPr>
            </w:pPr>
          </w:p>
        </w:tc>
        <w:tc>
          <w:tcPr>
            <w:tcW w:w="810" w:type="dxa"/>
            <w:shd w:val="clear" w:color="auto" w:fill="FFFFFF" w:themeFill="background1"/>
            <w:vAlign w:val="center"/>
          </w:tcPr>
          <w:p w14:paraId="42C873A9" w14:textId="77777777" w:rsidR="00FC4BAE" w:rsidRPr="001974F0" w:rsidRDefault="00FC4BAE" w:rsidP="00856ED9">
            <w:pPr>
              <w:jc w:val="center"/>
              <w:rPr>
                <w:rFonts w:cstheme="minorHAnsi"/>
                <w:sz w:val="22"/>
                <w:szCs w:val="22"/>
              </w:rPr>
            </w:pPr>
          </w:p>
        </w:tc>
        <w:tc>
          <w:tcPr>
            <w:tcW w:w="820" w:type="dxa"/>
            <w:shd w:val="clear" w:color="auto" w:fill="FFFFFF" w:themeFill="background1"/>
            <w:vAlign w:val="center"/>
          </w:tcPr>
          <w:p w14:paraId="1F09F79C" w14:textId="77777777" w:rsidR="00FC4BAE" w:rsidRPr="001974F0" w:rsidRDefault="00FC4BAE" w:rsidP="00856ED9">
            <w:pPr>
              <w:jc w:val="center"/>
              <w:rPr>
                <w:rFonts w:cstheme="minorHAnsi"/>
                <w:sz w:val="22"/>
                <w:szCs w:val="22"/>
              </w:rPr>
            </w:pPr>
          </w:p>
        </w:tc>
        <w:tc>
          <w:tcPr>
            <w:tcW w:w="2955" w:type="dxa"/>
            <w:vMerge/>
            <w:tcBorders>
              <w:right w:val="nil"/>
            </w:tcBorders>
            <w:shd w:val="clear" w:color="auto" w:fill="FFFFFF" w:themeFill="background1"/>
          </w:tcPr>
          <w:p w14:paraId="5C6CCDA6" w14:textId="77777777" w:rsidR="00FC4BAE" w:rsidRPr="001974F0" w:rsidRDefault="00FC4BAE" w:rsidP="00FC4BAE">
            <w:pPr>
              <w:rPr>
                <w:rFonts w:cstheme="minorHAnsi"/>
                <w:sz w:val="22"/>
                <w:szCs w:val="22"/>
              </w:rPr>
            </w:pPr>
          </w:p>
        </w:tc>
      </w:tr>
      <w:tr w:rsidR="00FC4BAE" w:rsidRPr="001974F0" w14:paraId="46A48E2D" w14:textId="77777777" w:rsidTr="00CB6A26">
        <w:tc>
          <w:tcPr>
            <w:tcW w:w="4590" w:type="dxa"/>
            <w:tcBorders>
              <w:left w:val="nil"/>
            </w:tcBorders>
            <w:shd w:val="clear" w:color="auto" w:fill="FFFFFF" w:themeFill="background1"/>
          </w:tcPr>
          <w:p w14:paraId="31BC28F9" w14:textId="2613565B" w:rsidR="00FC4BAE" w:rsidRPr="001974F0" w:rsidRDefault="00FC4BAE" w:rsidP="00FC4BAE">
            <w:pPr>
              <w:rPr>
                <w:rFonts w:cstheme="minorHAnsi"/>
              </w:rPr>
            </w:pPr>
            <w:r w:rsidRPr="001974F0">
              <w:rPr>
                <w:rFonts w:cstheme="minorHAnsi"/>
              </w:rPr>
              <w:t>Different types of people and perspectives are represented and respected.</w:t>
            </w:r>
          </w:p>
        </w:tc>
        <w:tc>
          <w:tcPr>
            <w:tcW w:w="810" w:type="dxa"/>
            <w:shd w:val="clear" w:color="auto" w:fill="FFFFFF" w:themeFill="background1"/>
            <w:vAlign w:val="center"/>
          </w:tcPr>
          <w:p w14:paraId="1A7C9EE4" w14:textId="77777777" w:rsidR="00FC4BAE" w:rsidRPr="001974F0" w:rsidRDefault="00FC4BAE" w:rsidP="00856ED9">
            <w:pPr>
              <w:jc w:val="center"/>
              <w:rPr>
                <w:rFonts w:cstheme="minorHAnsi"/>
                <w:sz w:val="22"/>
                <w:szCs w:val="22"/>
              </w:rPr>
            </w:pPr>
          </w:p>
        </w:tc>
        <w:tc>
          <w:tcPr>
            <w:tcW w:w="810" w:type="dxa"/>
            <w:shd w:val="clear" w:color="auto" w:fill="FFFFFF" w:themeFill="background1"/>
            <w:vAlign w:val="center"/>
          </w:tcPr>
          <w:p w14:paraId="39E860C7" w14:textId="77777777" w:rsidR="00FC4BAE" w:rsidRPr="001974F0" w:rsidRDefault="00FC4BAE" w:rsidP="00856ED9">
            <w:pPr>
              <w:jc w:val="center"/>
              <w:rPr>
                <w:rFonts w:cstheme="minorHAnsi"/>
                <w:sz w:val="22"/>
                <w:szCs w:val="22"/>
              </w:rPr>
            </w:pPr>
          </w:p>
        </w:tc>
        <w:tc>
          <w:tcPr>
            <w:tcW w:w="820" w:type="dxa"/>
            <w:shd w:val="clear" w:color="auto" w:fill="FFFFFF" w:themeFill="background1"/>
            <w:vAlign w:val="center"/>
          </w:tcPr>
          <w:p w14:paraId="22D584DE" w14:textId="77777777" w:rsidR="00FC4BAE" w:rsidRPr="001974F0" w:rsidRDefault="00FC4BAE" w:rsidP="00856ED9">
            <w:pPr>
              <w:jc w:val="center"/>
              <w:rPr>
                <w:rFonts w:cstheme="minorHAnsi"/>
                <w:sz w:val="22"/>
                <w:szCs w:val="22"/>
              </w:rPr>
            </w:pPr>
          </w:p>
        </w:tc>
        <w:tc>
          <w:tcPr>
            <w:tcW w:w="2955" w:type="dxa"/>
            <w:vMerge/>
            <w:tcBorders>
              <w:right w:val="nil"/>
            </w:tcBorders>
            <w:shd w:val="clear" w:color="auto" w:fill="FFFFFF" w:themeFill="background1"/>
          </w:tcPr>
          <w:p w14:paraId="7456F291" w14:textId="77777777" w:rsidR="00FC4BAE" w:rsidRPr="001974F0" w:rsidRDefault="00FC4BAE" w:rsidP="00FC4BAE">
            <w:pPr>
              <w:rPr>
                <w:rFonts w:cstheme="minorHAnsi"/>
                <w:sz w:val="22"/>
                <w:szCs w:val="22"/>
              </w:rPr>
            </w:pPr>
          </w:p>
        </w:tc>
      </w:tr>
      <w:tr w:rsidR="00FC4BAE" w:rsidRPr="001974F0" w14:paraId="30C1CBF2" w14:textId="77777777" w:rsidTr="00CB6A26">
        <w:tc>
          <w:tcPr>
            <w:tcW w:w="4590" w:type="dxa"/>
            <w:tcBorders>
              <w:left w:val="nil"/>
            </w:tcBorders>
            <w:shd w:val="clear" w:color="auto" w:fill="FFFFFF" w:themeFill="background1"/>
          </w:tcPr>
          <w:p w14:paraId="34F67175" w14:textId="571FEAA4" w:rsidR="00FC4BAE" w:rsidRPr="001974F0" w:rsidRDefault="00FC4BAE" w:rsidP="00FC4BAE">
            <w:pPr>
              <w:rPr>
                <w:rFonts w:cstheme="minorHAnsi"/>
              </w:rPr>
            </w:pPr>
            <w:r w:rsidRPr="001974F0">
              <w:rPr>
                <w:rFonts w:cstheme="minorHAnsi"/>
              </w:rPr>
              <w:t>Information/content is presented in a variety of ways.</w:t>
            </w:r>
          </w:p>
        </w:tc>
        <w:tc>
          <w:tcPr>
            <w:tcW w:w="810" w:type="dxa"/>
            <w:shd w:val="clear" w:color="auto" w:fill="FFFFFF" w:themeFill="background1"/>
            <w:vAlign w:val="center"/>
          </w:tcPr>
          <w:p w14:paraId="6D6B6920" w14:textId="77777777" w:rsidR="00FC4BAE" w:rsidRPr="001974F0" w:rsidRDefault="00FC4BAE" w:rsidP="00856ED9">
            <w:pPr>
              <w:jc w:val="center"/>
              <w:rPr>
                <w:rFonts w:cstheme="minorHAnsi"/>
                <w:sz w:val="22"/>
                <w:szCs w:val="22"/>
              </w:rPr>
            </w:pPr>
          </w:p>
        </w:tc>
        <w:tc>
          <w:tcPr>
            <w:tcW w:w="810" w:type="dxa"/>
            <w:shd w:val="clear" w:color="auto" w:fill="FFFFFF" w:themeFill="background1"/>
            <w:vAlign w:val="center"/>
          </w:tcPr>
          <w:p w14:paraId="4CACD661" w14:textId="77777777" w:rsidR="00FC4BAE" w:rsidRPr="001974F0" w:rsidRDefault="00FC4BAE" w:rsidP="00856ED9">
            <w:pPr>
              <w:jc w:val="center"/>
              <w:rPr>
                <w:rFonts w:cstheme="minorHAnsi"/>
                <w:sz w:val="22"/>
                <w:szCs w:val="22"/>
              </w:rPr>
            </w:pPr>
          </w:p>
        </w:tc>
        <w:tc>
          <w:tcPr>
            <w:tcW w:w="820" w:type="dxa"/>
            <w:shd w:val="clear" w:color="auto" w:fill="FFFFFF" w:themeFill="background1"/>
            <w:vAlign w:val="center"/>
          </w:tcPr>
          <w:p w14:paraId="1DA9147E" w14:textId="77777777" w:rsidR="00FC4BAE" w:rsidRPr="001974F0" w:rsidRDefault="00FC4BAE" w:rsidP="00856ED9">
            <w:pPr>
              <w:jc w:val="center"/>
              <w:rPr>
                <w:rFonts w:cstheme="minorHAnsi"/>
                <w:sz w:val="22"/>
                <w:szCs w:val="22"/>
              </w:rPr>
            </w:pPr>
          </w:p>
        </w:tc>
        <w:tc>
          <w:tcPr>
            <w:tcW w:w="2955" w:type="dxa"/>
            <w:vMerge/>
            <w:tcBorders>
              <w:right w:val="nil"/>
            </w:tcBorders>
            <w:shd w:val="clear" w:color="auto" w:fill="FFFFFF" w:themeFill="background1"/>
          </w:tcPr>
          <w:p w14:paraId="7A83E3A9" w14:textId="77777777" w:rsidR="00FC4BAE" w:rsidRPr="001974F0" w:rsidRDefault="00FC4BAE" w:rsidP="00FC4BAE">
            <w:pPr>
              <w:rPr>
                <w:rFonts w:cstheme="minorHAnsi"/>
                <w:sz w:val="22"/>
                <w:szCs w:val="22"/>
              </w:rPr>
            </w:pPr>
          </w:p>
        </w:tc>
      </w:tr>
      <w:tr w:rsidR="00FC4BAE" w:rsidRPr="001974F0" w14:paraId="7CE3C42D" w14:textId="77777777" w:rsidTr="00CB6A26">
        <w:trPr>
          <w:trHeight w:val="532"/>
        </w:trPr>
        <w:tc>
          <w:tcPr>
            <w:tcW w:w="4590" w:type="dxa"/>
            <w:tcBorders>
              <w:left w:val="nil"/>
            </w:tcBorders>
            <w:shd w:val="clear" w:color="auto" w:fill="FFFFFF" w:themeFill="background1"/>
          </w:tcPr>
          <w:p w14:paraId="082A5549" w14:textId="124D3A2C" w:rsidR="00FC4BAE" w:rsidRPr="001974F0" w:rsidRDefault="00FC4BAE" w:rsidP="00FC4BAE">
            <w:pPr>
              <w:rPr>
                <w:rFonts w:cstheme="minorHAnsi"/>
                <w:b/>
                <w:bCs/>
              </w:rPr>
            </w:pPr>
            <w:r w:rsidRPr="001974F0">
              <w:rPr>
                <w:rFonts w:cstheme="minorHAnsi"/>
              </w:rPr>
              <w:t>Student choice/agency is evident.</w:t>
            </w:r>
          </w:p>
        </w:tc>
        <w:tc>
          <w:tcPr>
            <w:tcW w:w="810" w:type="dxa"/>
            <w:shd w:val="clear" w:color="auto" w:fill="FFFFFF" w:themeFill="background1"/>
            <w:vAlign w:val="center"/>
          </w:tcPr>
          <w:p w14:paraId="5B1674CF" w14:textId="77777777" w:rsidR="00FC4BAE" w:rsidRPr="001974F0" w:rsidRDefault="00FC4BAE" w:rsidP="00856ED9">
            <w:pPr>
              <w:jc w:val="center"/>
              <w:rPr>
                <w:rFonts w:cstheme="minorHAnsi"/>
                <w:sz w:val="22"/>
                <w:szCs w:val="22"/>
              </w:rPr>
            </w:pPr>
          </w:p>
        </w:tc>
        <w:tc>
          <w:tcPr>
            <w:tcW w:w="810" w:type="dxa"/>
            <w:shd w:val="clear" w:color="auto" w:fill="FFFFFF" w:themeFill="background1"/>
            <w:vAlign w:val="center"/>
          </w:tcPr>
          <w:p w14:paraId="078C183F" w14:textId="77777777" w:rsidR="00FC4BAE" w:rsidRPr="001974F0" w:rsidRDefault="00FC4BAE" w:rsidP="00856ED9">
            <w:pPr>
              <w:jc w:val="center"/>
              <w:rPr>
                <w:rFonts w:cstheme="minorHAnsi"/>
                <w:sz w:val="22"/>
                <w:szCs w:val="22"/>
              </w:rPr>
            </w:pPr>
          </w:p>
        </w:tc>
        <w:tc>
          <w:tcPr>
            <w:tcW w:w="820" w:type="dxa"/>
            <w:shd w:val="clear" w:color="auto" w:fill="FFFFFF" w:themeFill="background1"/>
            <w:vAlign w:val="center"/>
          </w:tcPr>
          <w:p w14:paraId="248AE3B5" w14:textId="77777777" w:rsidR="00FC4BAE" w:rsidRPr="001974F0" w:rsidRDefault="00FC4BAE" w:rsidP="00856ED9">
            <w:pPr>
              <w:jc w:val="center"/>
              <w:rPr>
                <w:rFonts w:cstheme="minorHAnsi"/>
                <w:sz w:val="22"/>
                <w:szCs w:val="22"/>
              </w:rPr>
            </w:pPr>
          </w:p>
        </w:tc>
        <w:tc>
          <w:tcPr>
            <w:tcW w:w="2955" w:type="dxa"/>
            <w:vMerge/>
            <w:tcBorders>
              <w:right w:val="nil"/>
            </w:tcBorders>
            <w:shd w:val="clear" w:color="auto" w:fill="FFFFFF" w:themeFill="background1"/>
          </w:tcPr>
          <w:p w14:paraId="7F4E60C8" w14:textId="77777777" w:rsidR="00FC4BAE" w:rsidRPr="001974F0" w:rsidRDefault="00FC4BAE" w:rsidP="00FC4BAE">
            <w:pPr>
              <w:rPr>
                <w:rFonts w:cstheme="minorHAnsi"/>
                <w:sz w:val="22"/>
                <w:szCs w:val="22"/>
              </w:rPr>
            </w:pPr>
          </w:p>
        </w:tc>
      </w:tr>
      <w:tr w:rsidR="00FC4BAE" w:rsidRPr="001974F0" w14:paraId="52B68765" w14:textId="77777777" w:rsidTr="00CB6A26">
        <w:tc>
          <w:tcPr>
            <w:tcW w:w="4590" w:type="dxa"/>
            <w:tcBorders>
              <w:left w:val="nil"/>
            </w:tcBorders>
            <w:shd w:val="clear" w:color="auto" w:fill="E2EFD9" w:themeFill="accent6" w:themeFillTint="33"/>
            <w:vAlign w:val="center"/>
          </w:tcPr>
          <w:p w14:paraId="10630C20" w14:textId="3B125CF0" w:rsidR="00FC4BAE" w:rsidRPr="001974F0" w:rsidRDefault="00FC4BAE" w:rsidP="00FC4BAE">
            <w:pPr>
              <w:rPr>
                <w:rFonts w:cstheme="minorHAnsi"/>
                <w:b/>
                <w:bCs/>
                <w:sz w:val="28"/>
                <w:szCs w:val="22"/>
              </w:rPr>
            </w:pPr>
            <w:r w:rsidRPr="001974F0">
              <w:rPr>
                <w:rFonts w:cstheme="minorHAnsi"/>
                <w:b/>
                <w:bCs/>
                <w:sz w:val="28"/>
              </w:rPr>
              <w:t>Student Materials</w:t>
            </w:r>
          </w:p>
        </w:tc>
        <w:tc>
          <w:tcPr>
            <w:tcW w:w="810" w:type="dxa"/>
            <w:tcBorders>
              <w:left w:val="nil"/>
            </w:tcBorders>
            <w:shd w:val="clear" w:color="auto" w:fill="E2EFD9" w:themeFill="accent6" w:themeFillTint="33"/>
            <w:vAlign w:val="center"/>
          </w:tcPr>
          <w:p w14:paraId="42D4F061" w14:textId="77777777" w:rsidR="00FC4BAE" w:rsidRPr="00CB6A26" w:rsidRDefault="00FC4BAE" w:rsidP="00FC4BAE">
            <w:pPr>
              <w:rPr>
                <w:rFonts w:cstheme="minorHAnsi"/>
                <w:b/>
                <w:bCs/>
                <w:sz w:val="20"/>
                <w:szCs w:val="22"/>
              </w:rPr>
            </w:pPr>
            <w:r w:rsidRPr="00CB6A26">
              <w:rPr>
                <w:rFonts w:cstheme="minorHAnsi"/>
                <w:b/>
                <w:bCs/>
                <w:sz w:val="20"/>
                <w:szCs w:val="22"/>
              </w:rPr>
              <w:t>Not Evident</w:t>
            </w:r>
          </w:p>
        </w:tc>
        <w:tc>
          <w:tcPr>
            <w:tcW w:w="810" w:type="dxa"/>
            <w:tcBorders>
              <w:left w:val="nil"/>
            </w:tcBorders>
            <w:shd w:val="clear" w:color="auto" w:fill="E2EFD9" w:themeFill="accent6" w:themeFillTint="33"/>
            <w:vAlign w:val="center"/>
          </w:tcPr>
          <w:p w14:paraId="7E16A163" w14:textId="77777777" w:rsidR="00FC4BAE" w:rsidRPr="00CB6A26" w:rsidRDefault="00FC4BAE" w:rsidP="00FC4BAE">
            <w:pPr>
              <w:rPr>
                <w:rFonts w:cstheme="minorHAnsi"/>
                <w:b/>
                <w:bCs/>
                <w:sz w:val="20"/>
                <w:szCs w:val="22"/>
              </w:rPr>
            </w:pPr>
            <w:r w:rsidRPr="00CB6A26">
              <w:rPr>
                <w:rFonts w:cstheme="minorHAnsi"/>
                <w:b/>
                <w:bCs/>
                <w:sz w:val="20"/>
                <w:szCs w:val="22"/>
              </w:rPr>
              <w:t>Getting There</w:t>
            </w:r>
          </w:p>
        </w:tc>
        <w:tc>
          <w:tcPr>
            <w:tcW w:w="820" w:type="dxa"/>
            <w:tcBorders>
              <w:left w:val="nil"/>
            </w:tcBorders>
            <w:shd w:val="clear" w:color="auto" w:fill="E2EFD9" w:themeFill="accent6" w:themeFillTint="33"/>
            <w:vAlign w:val="center"/>
          </w:tcPr>
          <w:p w14:paraId="453A3F3C" w14:textId="77777777" w:rsidR="00FC4BAE" w:rsidRPr="00CB6A26" w:rsidRDefault="00FC4BAE" w:rsidP="00FC4BAE">
            <w:pPr>
              <w:rPr>
                <w:rFonts w:cstheme="minorHAnsi"/>
                <w:b/>
                <w:bCs/>
                <w:sz w:val="20"/>
                <w:szCs w:val="22"/>
              </w:rPr>
            </w:pPr>
            <w:r w:rsidRPr="00CB6A26">
              <w:rPr>
                <w:rFonts w:cstheme="minorHAnsi"/>
                <w:b/>
                <w:bCs/>
                <w:sz w:val="20"/>
                <w:szCs w:val="22"/>
              </w:rPr>
              <w:t>Clearly</w:t>
            </w:r>
          </w:p>
          <w:p w14:paraId="6698CCC4" w14:textId="77777777" w:rsidR="00FC4BAE" w:rsidRPr="00CB6A26" w:rsidRDefault="00FC4BAE" w:rsidP="00FC4BAE">
            <w:pPr>
              <w:rPr>
                <w:rFonts w:cstheme="minorHAnsi"/>
                <w:b/>
                <w:bCs/>
                <w:sz w:val="20"/>
                <w:szCs w:val="22"/>
              </w:rPr>
            </w:pPr>
            <w:r w:rsidRPr="00CB6A26">
              <w:rPr>
                <w:rFonts w:cstheme="minorHAnsi"/>
                <w:b/>
                <w:bCs/>
                <w:sz w:val="20"/>
                <w:szCs w:val="22"/>
              </w:rPr>
              <w:t>Evident</w:t>
            </w:r>
          </w:p>
        </w:tc>
        <w:tc>
          <w:tcPr>
            <w:tcW w:w="2955" w:type="dxa"/>
            <w:tcBorders>
              <w:left w:val="nil"/>
            </w:tcBorders>
            <w:shd w:val="clear" w:color="auto" w:fill="E2EFD9" w:themeFill="accent6" w:themeFillTint="33"/>
            <w:vAlign w:val="center"/>
          </w:tcPr>
          <w:p w14:paraId="0EF47198" w14:textId="77777777" w:rsidR="00FC4BAE" w:rsidRPr="001974F0" w:rsidRDefault="00FC4BAE" w:rsidP="00FC4BAE">
            <w:pPr>
              <w:rPr>
                <w:rFonts w:cstheme="minorHAnsi"/>
                <w:b/>
                <w:bCs/>
                <w:sz w:val="28"/>
                <w:szCs w:val="22"/>
              </w:rPr>
            </w:pPr>
            <w:r w:rsidRPr="001974F0">
              <w:rPr>
                <w:rFonts w:cstheme="minorHAnsi"/>
                <w:b/>
                <w:bCs/>
                <w:sz w:val="22"/>
                <w:szCs w:val="22"/>
              </w:rPr>
              <w:t>Comments/Notes</w:t>
            </w:r>
          </w:p>
        </w:tc>
      </w:tr>
      <w:tr w:rsidR="00FC4BAE" w:rsidRPr="001974F0" w14:paraId="1696ED37" w14:textId="627FAE13" w:rsidTr="00CB6A26">
        <w:tc>
          <w:tcPr>
            <w:tcW w:w="4590" w:type="dxa"/>
            <w:tcBorders>
              <w:left w:val="nil"/>
            </w:tcBorders>
          </w:tcPr>
          <w:p w14:paraId="144D91B4" w14:textId="29D113AE" w:rsidR="00FC4BAE" w:rsidRPr="001974F0" w:rsidRDefault="00AA7330" w:rsidP="00FC4BAE">
            <w:pPr>
              <w:rPr>
                <w:rFonts w:cstheme="minorHAnsi"/>
              </w:rPr>
            </w:pPr>
            <w:r>
              <w:rPr>
                <w:rFonts w:cstheme="minorHAnsi"/>
              </w:rPr>
              <w:t>Materials</w:t>
            </w:r>
            <w:r w:rsidR="00FC4BAE" w:rsidRPr="001974F0">
              <w:rPr>
                <w:rFonts w:cstheme="minorHAnsi"/>
              </w:rPr>
              <w:t xml:space="preserve"> have clear titles and how to access them (e.g., textbook page numbers, </w:t>
            </w:r>
            <w:r>
              <w:rPr>
                <w:rFonts w:cstheme="minorHAnsi"/>
              </w:rPr>
              <w:t xml:space="preserve">website </w:t>
            </w:r>
            <w:r w:rsidR="00FC4BAE" w:rsidRPr="001974F0">
              <w:rPr>
                <w:rFonts w:cstheme="minorHAnsi"/>
              </w:rPr>
              <w:t>URLs) to enable other teachers to find them.</w:t>
            </w:r>
          </w:p>
        </w:tc>
        <w:tc>
          <w:tcPr>
            <w:tcW w:w="810" w:type="dxa"/>
            <w:vAlign w:val="center"/>
          </w:tcPr>
          <w:p w14:paraId="7EDB6002" w14:textId="77777777" w:rsidR="00FC4BAE" w:rsidRPr="001974F0" w:rsidRDefault="00FC4BAE" w:rsidP="00856ED9">
            <w:pPr>
              <w:jc w:val="center"/>
              <w:rPr>
                <w:rFonts w:cstheme="minorHAnsi"/>
                <w:sz w:val="22"/>
                <w:szCs w:val="22"/>
              </w:rPr>
            </w:pPr>
          </w:p>
        </w:tc>
        <w:tc>
          <w:tcPr>
            <w:tcW w:w="810" w:type="dxa"/>
            <w:vAlign w:val="center"/>
          </w:tcPr>
          <w:p w14:paraId="40FF20B7" w14:textId="77777777" w:rsidR="00FC4BAE" w:rsidRPr="001974F0" w:rsidRDefault="00FC4BAE" w:rsidP="00856ED9">
            <w:pPr>
              <w:jc w:val="center"/>
              <w:rPr>
                <w:rFonts w:cstheme="minorHAnsi"/>
                <w:sz w:val="22"/>
                <w:szCs w:val="22"/>
              </w:rPr>
            </w:pPr>
          </w:p>
        </w:tc>
        <w:tc>
          <w:tcPr>
            <w:tcW w:w="820" w:type="dxa"/>
            <w:vAlign w:val="center"/>
          </w:tcPr>
          <w:p w14:paraId="3EA428A7" w14:textId="77777777" w:rsidR="00FC4BAE" w:rsidRPr="001974F0" w:rsidRDefault="00FC4BAE" w:rsidP="00856ED9">
            <w:pPr>
              <w:jc w:val="center"/>
              <w:rPr>
                <w:rFonts w:cstheme="minorHAnsi"/>
                <w:sz w:val="22"/>
                <w:szCs w:val="22"/>
              </w:rPr>
            </w:pPr>
          </w:p>
        </w:tc>
        <w:tc>
          <w:tcPr>
            <w:tcW w:w="2955" w:type="dxa"/>
            <w:vMerge w:val="restart"/>
            <w:tcBorders>
              <w:right w:val="nil"/>
            </w:tcBorders>
          </w:tcPr>
          <w:p w14:paraId="57460B35" w14:textId="77777777" w:rsidR="00FC4BAE" w:rsidRPr="001974F0" w:rsidRDefault="00FC4BAE" w:rsidP="00FC4BAE">
            <w:pPr>
              <w:rPr>
                <w:rFonts w:cstheme="minorHAnsi"/>
                <w:sz w:val="22"/>
                <w:szCs w:val="22"/>
              </w:rPr>
            </w:pPr>
          </w:p>
        </w:tc>
      </w:tr>
      <w:tr w:rsidR="00FC4BAE" w:rsidRPr="001974F0" w14:paraId="49BE3775" w14:textId="77777777" w:rsidTr="00CB6A26">
        <w:trPr>
          <w:trHeight w:val="496"/>
        </w:trPr>
        <w:tc>
          <w:tcPr>
            <w:tcW w:w="4590" w:type="dxa"/>
            <w:tcBorders>
              <w:left w:val="nil"/>
            </w:tcBorders>
            <w:shd w:val="clear" w:color="auto" w:fill="FFFFFF" w:themeFill="background1"/>
          </w:tcPr>
          <w:p w14:paraId="7F054983" w14:textId="3D9F80EF" w:rsidR="00FC4BAE" w:rsidRPr="001974F0" w:rsidRDefault="00FC4BAE" w:rsidP="00FC4BAE">
            <w:pPr>
              <w:rPr>
                <w:rFonts w:cstheme="minorHAnsi"/>
              </w:rPr>
            </w:pPr>
            <w:r w:rsidRPr="001974F0">
              <w:rPr>
                <w:rFonts w:cstheme="minorHAnsi"/>
              </w:rPr>
              <w:t>Authentic, adult-oriented texts are included.</w:t>
            </w:r>
          </w:p>
        </w:tc>
        <w:tc>
          <w:tcPr>
            <w:tcW w:w="810" w:type="dxa"/>
            <w:shd w:val="clear" w:color="auto" w:fill="FFFFFF" w:themeFill="background1"/>
            <w:vAlign w:val="center"/>
          </w:tcPr>
          <w:p w14:paraId="08E21005" w14:textId="77777777" w:rsidR="00FC4BAE" w:rsidRPr="001974F0" w:rsidRDefault="00FC4BAE" w:rsidP="00856ED9">
            <w:pPr>
              <w:jc w:val="center"/>
              <w:rPr>
                <w:rFonts w:cstheme="minorHAnsi"/>
                <w:sz w:val="22"/>
                <w:szCs w:val="22"/>
              </w:rPr>
            </w:pPr>
          </w:p>
        </w:tc>
        <w:tc>
          <w:tcPr>
            <w:tcW w:w="810" w:type="dxa"/>
            <w:shd w:val="clear" w:color="auto" w:fill="FFFFFF" w:themeFill="background1"/>
            <w:vAlign w:val="center"/>
          </w:tcPr>
          <w:p w14:paraId="638D32CE" w14:textId="77777777" w:rsidR="00FC4BAE" w:rsidRPr="001974F0" w:rsidRDefault="00FC4BAE" w:rsidP="00856ED9">
            <w:pPr>
              <w:jc w:val="center"/>
              <w:rPr>
                <w:rFonts w:cstheme="minorHAnsi"/>
                <w:sz w:val="22"/>
                <w:szCs w:val="22"/>
              </w:rPr>
            </w:pPr>
          </w:p>
        </w:tc>
        <w:tc>
          <w:tcPr>
            <w:tcW w:w="820" w:type="dxa"/>
            <w:shd w:val="clear" w:color="auto" w:fill="FFFFFF" w:themeFill="background1"/>
            <w:vAlign w:val="center"/>
          </w:tcPr>
          <w:p w14:paraId="3AE3025F" w14:textId="77777777" w:rsidR="00FC4BAE" w:rsidRPr="001974F0" w:rsidRDefault="00FC4BAE" w:rsidP="00856ED9">
            <w:pPr>
              <w:jc w:val="center"/>
              <w:rPr>
                <w:rFonts w:cstheme="minorHAnsi"/>
                <w:sz w:val="22"/>
                <w:szCs w:val="22"/>
              </w:rPr>
            </w:pPr>
          </w:p>
        </w:tc>
        <w:tc>
          <w:tcPr>
            <w:tcW w:w="2955" w:type="dxa"/>
            <w:vMerge/>
            <w:tcBorders>
              <w:right w:val="nil"/>
            </w:tcBorders>
            <w:shd w:val="clear" w:color="auto" w:fill="FFFFFF" w:themeFill="background1"/>
          </w:tcPr>
          <w:p w14:paraId="31DEC1D1" w14:textId="77777777" w:rsidR="00FC4BAE" w:rsidRPr="001974F0" w:rsidRDefault="00FC4BAE" w:rsidP="00FC4BAE">
            <w:pPr>
              <w:rPr>
                <w:rFonts w:cstheme="minorHAnsi"/>
                <w:sz w:val="22"/>
                <w:szCs w:val="22"/>
              </w:rPr>
            </w:pPr>
          </w:p>
        </w:tc>
      </w:tr>
      <w:tr w:rsidR="00FC4BAE" w:rsidRPr="001974F0" w14:paraId="10F77EC4" w14:textId="77777777" w:rsidTr="00CB6A26">
        <w:trPr>
          <w:trHeight w:val="991"/>
        </w:trPr>
        <w:tc>
          <w:tcPr>
            <w:tcW w:w="4590" w:type="dxa"/>
            <w:tcBorders>
              <w:left w:val="nil"/>
            </w:tcBorders>
            <w:shd w:val="clear" w:color="auto" w:fill="FFFFFF" w:themeFill="background1"/>
          </w:tcPr>
          <w:p w14:paraId="4E90630F" w14:textId="25C1622E" w:rsidR="00FC4BAE" w:rsidRPr="001974F0" w:rsidRDefault="00EA31BD" w:rsidP="00FC4BAE">
            <w:pPr>
              <w:rPr>
                <w:rFonts w:cstheme="minorHAnsi"/>
                <w:b/>
                <w:bCs/>
              </w:rPr>
            </w:pPr>
            <w:hyperlink r:id="rId9" w:history="1">
              <w:r w:rsidR="00FC4BAE" w:rsidRPr="001974F0">
                <w:rPr>
                  <w:rStyle w:val="Hyperlink"/>
                  <w:rFonts w:cstheme="minorHAnsi"/>
                </w:rPr>
                <w:t>Text complexity/readability levels</w:t>
              </w:r>
            </w:hyperlink>
            <w:r w:rsidR="00FC4BAE" w:rsidRPr="001974F0">
              <w:rPr>
                <w:rFonts w:cstheme="minorHAnsi"/>
              </w:rPr>
              <w:t xml:space="preserve"> for texts are provided and are appropriate for the class level.</w:t>
            </w:r>
          </w:p>
        </w:tc>
        <w:tc>
          <w:tcPr>
            <w:tcW w:w="810" w:type="dxa"/>
            <w:shd w:val="clear" w:color="auto" w:fill="FFFFFF" w:themeFill="background1"/>
            <w:vAlign w:val="center"/>
          </w:tcPr>
          <w:p w14:paraId="1435275F" w14:textId="77777777" w:rsidR="00FC4BAE" w:rsidRPr="001974F0" w:rsidRDefault="00FC4BAE" w:rsidP="00856ED9">
            <w:pPr>
              <w:jc w:val="center"/>
              <w:rPr>
                <w:rFonts w:cstheme="minorHAnsi"/>
                <w:sz w:val="22"/>
                <w:szCs w:val="22"/>
              </w:rPr>
            </w:pPr>
          </w:p>
        </w:tc>
        <w:tc>
          <w:tcPr>
            <w:tcW w:w="810" w:type="dxa"/>
            <w:shd w:val="clear" w:color="auto" w:fill="FFFFFF" w:themeFill="background1"/>
            <w:vAlign w:val="center"/>
          </w:tcPr>
          <w:p w14:paraId="563410B9" w14:textId="77777777" w:rsidR="00FC4BAE" w:rsidRPr="001974F0" w:rsidRDefault="00FC4BAE" w:rsidP="00856ED9">
            <w:pPr>
              <w:jc w:val="center"/>
              <w:rPr>
                <w:rFonts w:cstheme="minorHAnsi"/>
                <w:sz w:val="22"/>
                <w:szCs w:val="22"/>
              </w:rPr>
            </w:pPr>
          </w:p>
        </w:tc>
        <w:tc>
          <w:tcPr>
            <w:tcW w:w="820" w:type="dxa"/>
            <w:shd w:val="clear" w:color="auto" w:fill="FFFFFF" w:themeFill="background1"/>
            <w:vAlign w:val="center"/>
          </w:tcPr>
          <w:p w14:paraId="26725F4D" w14:textId="77777777" w:rsidR="00FC4BAE" w:rsidRPr="001974F0" w:rsidRDefault="00FC4BAE" w:rsidP="00856ED9">
            <w:pPr>
              <w:jc w:val="center"/>
              <w:rPr>
                <w:rFonts w:cstheme="minorHAnsi"/>
                <w:sz w:val="22"/>
                <w:szCs w:val="22"/>
              </w:rPr>
            </w:pPr>
          </w:p>
        </w:tc>
        <w:tc>
          <w:tcPr>
            <w:tcW w:w="2955" w:type="dxa"/>
            <w:vMerge/>
            <w:tcBorders>
              <w:right w:val="nil"/>
            </w:tcBorders>
            <w:shd w:val="clear" w:color="auto" w:fill="FFFFFF" w:themeFill="background1"/>
          </w:tcPr>
          <w:p w14:paraId="0CBEDB80" w14:textId="77777777" w:rsidR="00FC4BAE" w:rsidRPr="001974F0" w:rsidRDefault="00FC4BAE" w:rsidP="00FC4BAE">
            <w:pPr>
              <w:rPr>
                <w:rFonts w:cstheme="minorHAnsi"/>
                <w:sz w:val="22"/>
                <w:szCs w:val="22"/>
              </w:rPr>
            </w:pPr>
          </w:p>
        </w:tc>
      </w:tr>
    </w:tbl>
    <w:p w14:paraId="0D3D7FA8" w14:textId="77777777" w:rsidR="00CB6A26" w:rsidRDefault="00CB6A26">
      <w:r>
        <w:br w:type="page"/>
      </w:r>
    </w:p>
    <w:tbl>
      <w:tblPr>
        <w:tblStyle w:val="TableGrid"/>
        <w:tblW w:w="9985" w:type="dxa"/>
        <w:tblLayout w:type="fixed"/>
        <w:tblCellMar>
          <w:top w:w="43" w:type="dxa"/>
          <w:left w:w="86" w:type="dxa"/>
          <w:bottom w:w="43" w:type="dxa"/>
          <w:right w:w="86" w:type="dxa"/>
        </w:tblCellMar>
        <w:tblLook w:val="04A0" w:firstRow="1" w:lastRow="0" w:firstColumn="1" w:lastColumn="0" w:noHBand="0" w:noVBand="1"/>
      </w:tblPr>
      <w:tblGrid>
        <w:gridCol w:w="4590"/>
        <w:gridCol w:w="810"/>
        <w:gridCol w:w="810"/>
        <w:gridCol w:w="820"/>
        <w:gridCol w:w="2955"/>
      </w:tblGrid>
      <w:tr w:rsidR="00FC4BAE" w:rsidRPr="001974F0" w14:paraId="083EDF3A" w14:textId="77777777" w:rsidTr="00CB6A26">
        <w:tc>
          <w:tcPr>
            <w:tcW w:w="4590" w:type="dxa"/>
            <w:tcBorders>
              <w:left w:val="nil"/>
            </w:tcBorders>
            <w:shd w:val="clear" w:color="auto" w:fill="E2EFD9" w:themeFill="accent6" w:themeFillTint="33"/>
            <w:vAlign w:val="center"/>
          </w:tcPr>
          <w:p w14:paraId="00D94307" w14:textId="7A619928" w:rsidR="00FC4BAE" w:rsidRPr="001974F0" w:rsidRDefault="00FC4BAE" w:rsidP="00FC4BAE">
            <w:pPr>
              <w:rPr>
                <w:rFonts w:cstheme="minorHAnsi"/>
                <w:b/>
                <w:bCs/>
                <w:sz w:val="28"/>
                <w:szCs w:val="22"/>
              </w:rPr>
            </w:pPr>
            <w:r w:rsidRPr="001974F0">
              <w:rPr>
                <w:rFonts w:cstheme="minorHAnsi"/>
                <w:b/>
                <w:bCs/>
                <w:sz w:val="28"/>
              </w:rPr>
              <w:lastRenderedPageBreak/>
              <w:t>Useability</w:t>
            </w:r>
          </w:p>
        </w:tc>
        <w:tc>
          <w:tcPr>
            <w:tcW w:w="810" w:type="dxa"/>
            <w:tcBorders>
              <w:left w:val="nil"/>
            </w:tcBorders>
            <w:shd w:val="clear" w:color="auto" w:fill="E2EFD9" w:themeFill="accent6" w:themeFillTint="33"/>
            <w:vAlign w:val="center"/>
          </w:tcPr>
          <w:p w14:paraId="29ED12AD" w14:textId="77777777" w:rsidR="00FC4BAE" w:rsidRPr="00CB6A26" w:rsidRDefault="00FC4BAE" w:rsidP="00FC4BAE">
            <w:pPr>
              <w:rPr>
                <w:rFonts w:cstheme="minorHAnsi"/>
                <w:b/>
                <w:bCs/>
                <w:sz w:val="20"/>
                <w:szCs w:val="22"/>
              </w:rPr>
            </w:pPr>
            <w:r w:rsidRPr="00CB6A26">
              <w:rPr>
                <w:rFonts w:cstheme="minorHAnsi"/>
                <w:b/>
                <w:bCs/>
                <w:sz w:val="20"/>
                <w:szCs w:val="22"/>
              </w:rPr>
              <w:t>Not Evident</w:t>
            </w:r>
          </w:p>
        </w:tc>
        <w:tc>
          <w:tcPr>
            <w:tcW w:w="810" w:type="dxa"/>
            <w:tcBorders>
              <w:left w:val="nil"/>
            </w:tcBorders>
            <w:shd w:val="clear" w:color="auto" w:fill="E2EFD9" w:themeFill="accent6" w:themeFillTint="33"/>
            <w:vAlign w:val="center"/>
          </w:tcPr>
          <w:p w14:paraId="06F233FE" w14:textId="77777777" w:rsidR="00FC4BAE" w:rsidRPr="00CB6A26" w:rsidRDefault="00FC4BAE" w:rsidP="00FC4BAE">
            <w:pPr>
              <w:rPr>
                <w:rFonts w:cstheme="minorHAnsi"/>
                <w:b/>
                <w:bCs/>
                <w:sz w:val="20"/>
                <w:szCs w:val="22"/>
              </w:rPr>
            </w:pPr>
            <w:r w:rsidRPr="00CB6A26">
              <w:rPr>
                <w:rFonts w:cstheme="minorHAnsi"/>
                <w:b/>
                <w:bCs/>
                <w:sz w:val="20"/>
                <w:szCs w:val="22"/>
              </w:rPr>
              <w:t>Getting There</w:t>
            </w:r>
          </w:p>
        </w:tc>
        <w:tc>
          <w:tcPr>
            <w:tcW w:w="820" w:type="dxa"/>
            <w:tcBorders>
              <w:left w:val="nil"/>
            </w:tcBorders>
            <w:shd w:val="clear" w:color="auto" w:fill="E2EFD9" w:themeFill="accent6" w:themeFillTint="33"/>
            <w:vAlign w:val="center"/>
          </w:tcPr>
          <w:p w14:paraId="14C15EA5" w14:textId="77777777" w:rsidR="00FC4BAE" w:rsidRPr="00CB6A26" w:rsidRDefault="00FC4BAE" w:rsidP="00FC4BAE">
            <w:pPr>
              <w:rPr>
                <w:rFonts w:cstheme="minorHAnsi"/>
                <w:b/>
                <w:bCs/>
                <w:sz w:val="20"/>
                <w:szCs w:val="22"/>
              </w:rPr>
            </w:pPr>
            <w:r w:rsidRPr="00CB6A26">
              <w:rPr>
                <w:rFonts w:cstheme="minorHAnsi"/>
                <w:b/>
                <w:bCs/>
                <w:sz w:val="20"/>
                <w:szCs w:val="22"/>
              </w:rPr>
              <w:t>Clearly</w:t>
            </w:r>
          </w:p>
          <w:p w14:paraId="5958A716" w14:textId="77777777" w:rsidR="00FC4BAE" w:rsidRPr="00CB6A26" w:rsidRDefault="00FC4BAE" w:rsidP="00FC4BAE">
            <w:pPr>
              <w:rPr>
                <w:rFonts w:cstheme="minorHAnsi"/>
                <w:b/>
                <w:bCs/>
                <w:sz w:val="20"/>
                <w:szCs w:val="22"/>
              </w:rPr>
            </w:pPr>
            <w:r w:rsidRPr="00CB6A26">
              <w:rPr>
                <w:rFonts w:cstheme="minorHAnsi"/>
                <w:b/>
                <w:bCs/>
                <w:sz w:val="20"/>
                <w:szCs w:val="22"/>
              </w:rPr>
              <w:t>Evident</w:t>
            </w:r>
          </w:p>
        </w:tc>
        <w:tc>
          <w:tcPr>
            <w:tcW w:w="2955" w:type="dxa"/>
            <w:tcBorders>
              <w:left w:val="nil"/>
            </w:tcBorders>
            <w:shd w:val="clear" w:color="auto" w:fill="E2EFD9" w:themeFill="accent6" w:themeFillTint="33"/>
            <w:vAlign w:val="center"/>
          </w:tcPr>
          <w:p w14:paraId="390ECF98" w14:textId="77777777" w:rsidR="00FC4BAE" w:rsidRPr="001974F0" w:rsidRDefault="00FC4BAE" w:rsidP="00FC4BAE">
            <w:pPr>
              <w:rPr>
                <w:rFonts w:cstheme="minorHAnsi"/>
                <w:b/>
                <w:bCs/>
                <w:sz w:val="28"/>
                <w:szCs w:val="22"/>
              </w:rPr>
            </w:pPr>
            <w:r w:rsidRPr="001974F0">
              <w:rPr>
                <w:rFonts w:cstheme="minorHAnsi"/>
                <w:b/>
                <w:bCs/>
                <w:sz w:val="22"/>
                <w:szCs w:val="22"/>
              </w:rPr>
              <w:t>Comments/Notes</w:t>
            </w:r>
          </w:p>
        </w:tc>
      </w:tr>
      <w:tr w:rsidR="00FC4BAE" w:rsidRPr="001974F0" w14:paraId="739DCAB0" w14:textId="3528D735" w:rsidTr="00CB6A26">
        <w:tc>
          <w:tcPr>
            <w:tcW w:w="4590" w:type="dxa"/>
            <w:tcBorders>
              <w:left w:val="nil"/>
            </w:tcBorders>
          </w:tcPr>
          <w:p w14:paraId="4BB229F2" w14:textId="4299079F" w:rsidR="00FC4BAE" w:rsidRPr="001974F0" w:rsidRDefault="00FC4BAE" w:rsidP="00FC4BAE">
            <w:pPr>
              <w:rPr>
                <w:rFonts w:cstheme="minorHAnsi"/>
              </w:rPr>
            </w:pPr>
            <w:r w:rsidRPr="001974F0">
              <w:rPr>
                <w:rFonts w:cstheme="minorHAnsi"/>
              </w:rPr>
              <w:t>Step-by-step directions for each activity are provided and are clear.</w:t>
            </w:r>
          </w:p>
        </w:tc>
        <w:tc>
          <w:tcPr>
            <w:tcW w:w="810" w:type="dxa"/>
            <w:vAlign w:val="center"/>
          </w:tcPr>
          <w:p w14:paraId="0D000082" w14:textId="77777777" w:rsidR="00FC4BAE" w:rsidRPr="001974F0" w:rsidRDefault="00FC4BAE" w:rsidP="00856ED9">
            <w:pPr>
              <w:jc w:val="center"/>
              <w:rPr>
                <w:rFonts w:cstheme="minorHAnsi"/>
                <w:sz w:val="22"/>
                <w:szCs w:val="22"/>
              </w:rPr>
            </w:pPr>
          </w:p>
        </w:tc>
        <w:tc>
          <w:tcPr>
            <w:tcW w:w="810" w:type="dxa"/>
            <w:vAlign w:val="center"/>
          </w:tcPr>
          <w:p w14:paraId="54203BAA" w14:textId="77777777" w:rsidR="00FC4BAE" w:rsidRPr="001974F0" w:rsidRDefault="00FC4BAE" w:rsidP="00856ED9">
            <w:pPr>
              <w:jc w:val="center"/>
              <w:rPr>
                <w:rFonts w:cstheme="minorHAnsi"/>
                <w:sz w:val="22"/>
                <w:szCs w:val="22"/>
              </w:rPr>
            </w:pPr>
          </w:p>
        </w:tc>
        <w:tc>
          <w:tcPr>
            <w:tcW w:w="820" w:type="dxa"/>
            <w:vAlign w:val="center"/>
          </w:tcPr>
          <w:p w14:paraId="4D5AAE3F" w14:textId="77777777" w:rsidR="00FC4BAE" w:rsidRPr="001974F0" w:rsidRDefault="00FC4BAE" w:rsidP="00856ED9">
            <w:pPr>
              <w:jc w:val="center"/>
              <w:rPr>
                <w:rFonts w:cstheme="minorHAnsi"/>
                <w:sz w:val="22"/>
                <w:szCs w:val="22"/>
              </w:rPr>
            </w:pPr>
          </w:p>
        </w:tc>
        <w:tc>
          <w:tcPr>
            <w:tcW w:w="2955" w:type="dxa"/>
            <w:vMerge w:val="restart"/>
            <w:tcBorders>
              <w:right w:val="nil"/>
            </w:tcBorders>
          </w:tcPr>
          <w:p w14:paraId="7AD4D5C1" w14:textId="77777777" w:rsidR="00FC4BAE" w:rsidRPr="001974F0" w:rsidRDefault="00FC4BAE" w:rsidP="00FC4BAE">
            <w:pPr>
              <w:rPr>
                <w:rFonts w:cstheme="minorHAnsi"/>
                <w:sz w:val="22"/>
                <w:szCs w:val="22"/>
              </w:rPr>
            </w:pPr>
          </w:p>
        </w:tc>
      </w:tr>
      <w:tr w:rsidR="00FC4BAE" w:rsidRPr="001974F0" w14:paraId="388649B9" w14:textId="77777777" w:rsidTr="00CB6A26">
        <w:tc>
          <w:tcPr>
            <w:tcW w:w="4590" w:type="dxa"/>
            <w:tcBorders>
              <w:left w:val="nil"/>
            </w:tcBorders>
          </w:tcPr>
          <w:p w14:paraId="598BF70D" w14:textId="532DCA54" w:rsidR="00FC4BAE" w:rsidRPr="001974F0" w:rsidRDefault="00FC4BAE" w:rsidP="00FC4BAE">
            <w:pPr>
              <w:rPr>
                <w:rFonts w:cstheme="minorHAnsi"/>
              </w:rPr>
            </w:pPr>
            <w:r w:rsidRPr="001974F0">
              <w:rPr>
                <w:rFonts w:cstheme="minorHAnsi"/>
              </w:rPr>
              <w:t>Estimated times for each activity are included and seem appropriate.</w:t>
            </w:r>
          </w:p>
        </w:tc>
        <w:tc>
          <w:tcPr>
            <w:tcW w:w="810" w:type="dxa"/>
            <w:vAlign w:val="center"/>
          </w:tcPr>
          <w:p w14:paraId="69919ABE" w14:textId="77777777" w:rsidR="00FC4BAE" w:rsidRPr="001974F0" w:rsidRDefault="00FC4BAE" w:rsidP="00856ED9">
            <w:pPr>
              <w:jc w:val="center"/>
              <w:rPr>
                <w:rFonts w:cstheme="minorHAnsi"/>
                <w:sz w:val="22"/>
                <w:szCs w:val="22"/>
              </w:rPr>
            </w:pPr>
          </w:p>
        </w:tc>
        <w:tc>
          <w:tcPr>
            <w:tcW w:w="810" w:type="dxa"/>
            <w:vAlign w:val="center"/>
          </w:tcPr>
          <w:p w14:paraId="11EA4FE1" w14:textId="77777777" w:rsidR="00FC4BAE" w:rsidRPr="001974F0" w:rsidRDefault="00FC4BAE" w:rsidP="00856ED9">
            <w:pPr>
              <w:jc w:val="center"/>
              <w:rPr>
                <w:rFonts w:cstheme="minorHAnsi"/>
                <w:sz w:val="22"/>
                <w:szCs w:val="22"/>
              </w:rPr>
            </w:pPr>
          </w:p>
        </w:tc>
        <w:tc>
          <w:tcPr>
            <w:tcW w:w="820" w:type="dxa"/>
            <w:vAlign w:val="center"/>
          </w:tcPr>
          <w:p w14:paraId="650730F2" w14:textId="77777777" w:rsidR="00FC4BAE" w:rsidRPr="001974F0" w:rsidRDefault="00FC4BAE" w:rsidP="00856ED9">
            <w:pPr>
              <w:jc w:val="center"/>
              <w:rPr>
                <w:rFonts w:cstheme="minorHAnsi"/>
                <w:sz w:val="22"/>
                <w:szCs w:val="22"/>
              </w:rPr>
            </w:pPr>
          </w:p>
        </w:tc>
        <w:tc>
          <w:tcPr>
            <w:tcW w:w="2955" w:type="dxa"/>
            <w:vMerge/>
            <w:tcBorders>
              <w:right w:val="nil"/>
            </w:tcBorders>
          </w:tcPr>
          <w:p w14:paraId="5FED9552" w14:textId="77777777" w:rsidR="00FC4BAE" w:rsidRPr="001974F0" w:rsidRDefault="00FC4BAE" w:rsidP="00FC4BAE">
            <w:pPr>
              <w:rPr>
                <w:rFonts w:cstheme="minorHAnsi"/>
                <w:sz w:val="22"/>
                <w:szCs w:val="22"/>
              </w:rPr>
            </w:pPr>
          </w:p>
        </w:tc>
      </w:tr>
      <w:tr w:rsidR="00FC4BAE" w:rsidRPr="001974F0" w14:paraId="34C3A516" w14:textId="77777777" w:rsidTr="00CB6A26">
        <w:tc>
          <w:tcPr>
            <w:tcW w:w="4590" w:type="dxa"/>
            <w:tcBorders>
              <w:left w:val="nil"/>
            </w:tcBorders>
          </w:tcPr>
          <w:p w14:paraId="6DDA9678" w14:textId="5C78F015" w:rsidR="00FC4BAE" w:rsidRPr="001974F0" w:rsidRDefault="00FC4BAE" w:rsidP="00FC4BAE">
            <w:pPr>
              <w:rPr>
                <w:rFonts w:cstheme="minorHAnsi"/>
              </w:rPr>
            </w:pPr>
            <w:r w:rsidRPr="001974F0">
              <w:rPr>
                <w:rFonts w:cstheme="minorHAnsi"/>
              </w:rPr>
              <w:t>The plan clearly differentiates between teacher activity and student activity.</w:t>
            </w:r>
          </w:p>
        </w:tc>
        <w:tc>
          <w:tcPr>
            <w:tcW w:w="810" w:type="dxa"/>
            <w:vAlign w:val="center"/>
          </w:tcPr>
          <w:p w14:paraId="75CB6C62" w14:textId="77777777" w:rsidR="00FC4BAE" w:rsidRPr="001974F0" w:rsidRDefault="00FC4BAE" w:rsidP="00856ED9">
            <w:pPr>
              <w:jc w:val="center"/>
              <w:rPr>
                <w:rFonts w:cstheme="minorHAnsi"/>
                <w:sz w:val="22"/>
                <w:szCs w:val="22"/>
              </w:rPr>
            </w:pPr>
          </w:p>
        </w:tc>
        <w:tc>
          <w:tcPr>
            <w:tcW w:w="810" w:type="dxa"/>
            <w:vAlign w:val="center"/>
          </w:tcPr>
          <w:p w14:paraId="1809CFEF" w14:textId="77777777" w:rsidR="00FC4BAE" w:rsidRPr="001974F0" w:rsidRDefault="00FC4BAE" w:rsidP="00856ED9">
            <w:pPr>
              <w:jc w:val="center"/>
              <w:rPr>
                <w:rFonts w:cstheme="minorHAnsi"/>
                <w:sz w:val="22"/>
                <w:szCs w:val="22"/>
              </w:rPr>
            </w:pPr>
          </w:p>
        </w:tc>
        <w:tc>
          <w:tcPr>
            <w:tcW w:w="820" w:type="dxa"/>
            <w:vAlign w:val="center"/>
          </w:tcPr>
          <w:p w14:paraId="4B7ABFB1" w14:textId="77777777" w:rsidR="00FC4BAE" w:rsidRPr="001974F0" w:rsidRDefault="00FC4BAE" w:rsidP="00856ED9">
            <w:pPr>
              <w:jc w:val="center"/>
              <w:rPr>
                <w:rFonts w:cstheme="minorHAnsi"/>
                <w:sz w:val="22"/>
                <w:szCs w:val="22"/>
              </w:rPr>
            </w:pPr>
          </w:p>
        </w:tc>
        <w:tc>
          <w:tcPr>
            <w:tcW w:w="2955" w:type="dxa"/>
            <w:vMerge/>
            <w:tcBorders>
              <w:right w:val="nil"/>
            </w:tcBorders>
          </w:tcPr>
          <w:p w14:paraId="3F18C829" w14:textId="77777777" w:rsidR="00FC4BAE" w:rsidRPr="001974F0" w:rsidRDefault="00FC4BAE" w:rsidP="00FC4BAE">
            <w:pPr>
              <w:rPr>
                <w:rFonts w:cstheme="minorHAnsi"/>
                <w:sz w:val="22"/>
                <w:szCs w:val="22"/>
              </w:rPr>
            </w:pPr>
          </w:p>
        </w:tc>
      </w:tr>
      <w:tr w:rsidR="00FC4BAE" w:rsidRPr="001974F0" w14:paraId="4663A38B" w14:textId="77777777" w:rsidTr="00CB6A26">
        <w:tc>
          <w:tcPr>
            <w:tcW w:w="4590" w:type="dxa"/>
            <w:tcBorders>
              <w:left w:val="nil"/>
            </w:tcBorders>
          </w:tcPr>
          <w:p w14:paraId="264A8D35" w14:textId="697EEFBF" w:rsidR="00FC4BAE" w:rsidRPr="001974F0" w:rsidRDefault="00FC4BAE" w:rsidP="00FC4BAE">
            <w:pPr>
              <w:rPr>
                <w:rFonts w:cstheme="minorHAnsi"/>
              </w:rPr>
            </w:pPr>
            <w:r w:rsidRPr="001974F0">
              <w:rPr>
                <w:rFonts w:cstheme="minorHAnsi"/>
              </w:rPr>
              <w:t>Required materials are clearly linked to specific activities.</w:t>
            </w:r>
          </w:p>
        </w:tc>
        <w:tc>
          <w:tcPr>
            <w:tcW w:w="810" w:type="dxa"/>
            <w:vAlign w:val="center"/>
          </w:tcPr>
          <w:p w14:paraId="15180286" w14:textId="77777777" w:rsidR="00FC4BAE" w:rsidRPr="001974F0" w:rsidRDefault="00FC4BAE" w:rsidP="00856ED9">
            <w:pPr>
              <w:jc w:val="center"/>
              <w:rPr>
                <w:rFonts w:cstheme="minorHAnsi"/>
                <w:sz w:val="22"/>
                <w:szCs w:val="22"/>
              </w:rPr>
            </w:pPr>
          </w:p>
        </w:tc>
        <w:tc>
          <w:tcPr>
            <w:tcW w:w="810" w:type="dxa"/>
            <w:vAlign w:val="center"/>
          </w:tcPr>
          <w:p w14:paraId="5525811B" w14:textId="77777777" w:rsidR="00FC4BAE" w:rsidRPr="001974F0" w:rsidRDefault="00FC4BAE" w:rsidP="00856ED9">
            <w:pPr>
              <w:jc w:val="center"/>
              <w:rPr>
                <w:rFonts w:cstheme="minorHAnsi"/>
                <w:sz w:val="22"/>
                <w:szCs w:val="22"/>
              </w:rPr>
            </w:pPr>
          </w:p>
        </w:tc>
        <w:tc>
          <w:tcPr>
            <w:tcW w:w="820" w:type="dxa"/>
            <w:vAlign w:val="center"/>
          </w:tcPr>
          <w:p w14:paraId="1AD6CC04" w14:textId="77777777" w:rsidR="00FC4BAE" w:rsidRPr="001974F0" w:rsidRDefault="00FC4BAE" w:rsidP="00856ED9">
            <w:pPr>
              <w:jc w:val="center"/>
              <w:rPr>
                <w:rFonts w:cstheme="minorHAnsi"/>
                <w:sz w:val="22"/>
                <w:szCs w:val="22"/>
              </w:rPr>
            </w:pPr>
          </w:p>
        </w:tc>
        <w:tc>
          <w:tcPr>
            <w:tcW w:w="2955" w:type="dxa"/>
            <w:vMerge/>
            <w:tcBorders>
              <w:right w:val="nil"/>
            </w:tcBorders>
          </w:tcPr>
          <w:p w14:paraId="3D5D7BD0" w14:textId="77777777" w:rsidR="00FC4BAE" w:rsidRPr="001974F0" w:rsidRDefault="00FC4BAE" w:rsidP="00FC4BAE">
            <w:pPr>
              <w:rPr>
                <w:rFonts w:cstheme="minorHAnsi"/>
                <w:sz w:val="22"/>
                <w:szCs w:val="22"/>
              </w:rPr>
            </w:pPr>
          </w:p>
        </w:tc>
      </w:tr>
      <w:tr w:rsidR="00FC4BAE" w:rsidRPr="001974F0" w14:paraId="31E262DA" w14:textId="77777777" w:rsidTr="00CB6A26">
        <w:trPr>
          <w:trHeight w:val="1036"/>
        </w:trPr>
        <w:tc>
          <w:tcPr>
            <w:tcW w:w="4590" w:type="dxa"/>
            <w:tcBorders>
              <w:left w:val="nil"/>
              <w:bottom w:val="single" w:sz="4" w:space="0" w:color="auto"/>
            </w:tcBorders>
          </w:tcPr>
          <w:p w14:paraId="2E69738D" w14:textId="25790864" w:rsidR="00FC4BAE" w:rsidRPr="001974F0" w:rsidRDefault="00FC4BAE" w:rsidP="00FC4BAE">
            <w:pPr>
              <w:rPr>
                <w:rFonts w:cstheme="minorHAnsi"/>
              </w:rPr>
            </w:pPr>
            <w:r w:rsidRPr="001974F0">
              <w:rPr>
                <w:rFonts w:cstheme="minorHAnsi"/>
              </w:rPr>
              <w:t xml:space="preserve">Technology required for the lesson </w:t>
            </w:r>
            <w:r>
              <w:rPr>
                <w:rFonts w:cstheme="minorHAnsi"/>
              </w:rPr>
              <w:t xml:space="preserve">is </w:t>
            </w:r>
            <w:r w:rsidRPr="001974F0">
              <w:rPr>
                <w:rFonts w:cstheme="minorHAnsi"/>
              </w:rPr>
              <w:t>likely to be easily accessed by both teachers and students.</w:t>
            </w:r>
          </w:p>
        </w:tc>
        <w:tc>
          <w:tcPr>
            <w:tcW w:w="810" w:type="dxa"/>
            <w:tcBorders>
              <w:bottom w:val="single" w:sz="4" w:space="0" w:color="auto"/>
            </w:tcBorders>
            <w:vAlign w:val="center"/>
          </w:tcPr>
          <w:p w14:paraId="1E82C729" w14:textId="77777777" w:rsidR="00FC4BAE" w:rsidRPr="001974F0" w:rsidRDefault="00FC4BAE" w:rsidP="00856ED9">
            <w:pPr>
              <w:jc w:val="center"/>
              <w:rPr>
                <w:rFonts w:cstheme="minorHAnsi"/>
                <w:sz w:val="22"/>
                <w:szCs w:val="22"/>
              </w:rPr>
            </w:pPr>
          </w:p>
        </w:tc>
        <w:tc>
          <w:tcPr>
            <w:tcW w:w="810" w:type="dxa"/>
            <w:tcBorders>
              <w:bottom w:val="single" w:sz="4" w:space="0" w:color="auto"/>
            </w:tcBorders>
            <w:vAlign w:val="center"/>
          </w:tcPr>
          <w:p w14:paraId="1A1F28B1" w14:textId="77777777" w:rsidR="00FC4BAE" w:rsidRPr="001974F0" w:rsidRDefault="00FC4BAE" w:rsidP="00856ED9">
            <w:pPr>
              <w:jc w:val="center"/>
              <w:rPr>
                <w:rFonts w:cstheme="minorHAnsi"/>
                <w:sz w:val="22"/>
                <w:szCs w:val="22"/>
              </w:rPr>
            </w:pPr>
          </w:p>
        </w:tc>
        <w:tc>
          <w:tcPr>
            <w:tcW w:w="820" w:type="dxa"/>
            <w:tcBorders>
              <w:bottom w:val="single" w:sz="4" w:space="0" w:color="auto"/>
            </w:tcBorders>
            <w:vAlign w:val="center"/>
          </w:tcPr>
          <w:p w14:paraId="3868DC01" w14:textId="77777777" w:rsidR="00FC4BAE" w:rsidRPr="001974F0" w:rsidRDefault="00FC4BAE" w:rsidP="00856ED9">
            <w:pPr>
              <w:jc w:val="center"/>
              <w:rPr>
                <w:rFonts w:cstheme="minorHAnsi"/>
                <w:sz w:val="22"/>
                <w:szCs w:val="22"/>
              </w:rPr>
            </w:pPr>
          </w:p>
        </w:tc>
        <w:tc>
          <w:tcPr>
            <w:tcW w:w="2955" w:type="dxa"/>
            <w:vMerge/>
            <w:tcBorders>
              <w:bottom w:val="single" w:sz="4" w:space="0" w:color="auto"/>
              <w:right w:val="nil"/>
            </w:tcBorders>
          </w:tcPr>
          <w:p w14:paraId="29CCD3B4" w14:textId="77777777" w:rsidR="00FC4BAE" w:rsidRPr="001974F0" w:rsidRDefault="00FC4BAE" w:rsidP="00FC4BAE">
            <w:pPr>
              <w:rPr>
                <w:rFonts w:cstheme="minorHAnsi"/>
                <w:sz w:val="22"/>
                <w:szCs w:val="22"/>
              </w:rPr>
            </w:pPr>
          </w:p>
        </w:tc>
      </w:tr>
      <w:tr w:rsidR="00FC4BAE" w:rsidRPr="00FC4BAE" w14:paraId="52B45414" w14:textId="77777777" w:rsidTr="00CB6A26">
        <w:tc>
          <w:tcPr>
            <w:tcW w:w="9985" w:type="dxa"/>
            <w:gridSpan w:val="5"/>
            <w:tcBorders>
              <w:left w:val="nil"/>
              <w:right w:val="nil"/>
            </w:tcBorders>
            <w:shd w:val="clear" w:color="auto" w:fill="E2EFD9" w:themeFill="accent6" w:themeFillTint="33"/>
          </w:tcPr>
          <w:p w14:paraId="031EE142" w14:textId="797AD1CD" w:rsidR="00FC4BAE" w:rsidRPr="00FC4BAE" w:rsidRDefault="00FC4BAE" w:rsidP="00FC4BAE">
            <w:pPr>
              <w:rPr>
                <w:rFonts w:cstheme="minorHAnsi"/>
                <w:b/>
                <w:sz w:val="28"/>
                <w:szCs w:val="22"/>
              </w:rPr>
            </w:pPr>
            <w:r w:rsidRPr="00FC4BAE">
              <w:rPr>
                <w:rFonts w:cstheme="minorHAnsi"/>
                <w:b/>
                <w:sz w:val="28"/>
              </w:rPr>
              <w:t>Overall Comments &amp; Notes</w:t>
            </w:r>
          </w:p>
        </w:tc>
      </w:tr>
      <w:tr w:rsidR="00FC4BAE" w:rsidRPr="001974F0" w14:paraId="19529CAB" w14:textId="77777777" w:rsidTr="00CB6A26">
        <w:tc>
          <w:tcPr>
            <w:tcW w:w="9985" w:type="dxa"/>
            <w:gridSpan w:val="5"/>
            <w:tcBorders>
              <w:left w:val="nil"/>
              <w:right w:val="nil"/>
            </w:tcBorders>
          </w:tcPr>
          <w:p w14:paraId="5FA9878E" w14:textId="77777777" w:rsidR="00FC4BAE" w:rsidRDefault="00FC4BAE" w:rsidP="00FC4BAE">
            <w:pPr>
              <w:rPr>
                <w:rFonts w:cstheme="minorHAnsi"/>
              </w:rPr>
            </w:pPr>
          </w:p>
          <w:p w14:paraId="1F8D22BB" w14:textId="77777777" w:rsidR="00FC4BAE" w:rsidRDefault="00FC4BAE" w:rsidP="00FC4BAE">
            <w:pPr>
              <w:rPr>
                <w:rFonts w:cstheme="minorHAnsi"/>
              </w:rPr>
            </w:pPr>
          </w:p>
          <w:p w14:paraId="2749D290" w14:textId="77777777" w:rsidR="00FC4BAE" w:rsidRDefault="00FC4BAE" w:rsidP="00FC4BAE">
            <w:pPr>
              <w:rPr>
                <w:rFonts w:cstheme="minorHAnsi"/>
              </w:rPr>
            </w:pPr>
          </w:p>
          <w:p w14:paraId="64DDD4EF" w14:textId="77777777" w:rsidR="00FC4BAE" w:rsidRDefault="00FC4BAE" w:rsidP="00FC4BAE">
            <w:pPr>
              <w:rPr>
                <w:rFonts w:cstheme="minorHAnsi"/>
              </w:rPr>
            </w:pPr>
          </w:p>
          <w:p w14:paraId="200B0DBF" w14:textId="77777777" w:rsidR="00FC4BAE" w:rsidRDefault="00FC4BAE" w:rsidP="00FC4BAE">
            <w:pPr>
              <w:rPr>
                <w:rFonts w:cstheme="minorHAnsi"/>
              </w:rPr>
            </w:pPr>
          </w:p>
          <w:p w14:paraId="4355F011" w14:textId="77777777" w:rsidR="00FC4BAE" w:rsidRDefault="00FC4BAE" w:rsidP="00FC4BAE">
            <w:pPr>
              <w:rPr>
                <w:rFonts w:cstheme="minorHAnsi"/>
              </w:rPr>
            </w:pPr>
          </w:p>
          <w:p w14:paraId="54CBC761" w14:textId="77777777" w:rsidR="00CB6A26" w:rsidRDefault="00CB6A26" w:rsidP="00FC4BAE">
            <w:pPr>
              <w:rPr>
                <w:rFonts w:cstheme="minorHAnsi"/>
              </w:rPr>
            </w:pPr>
          </w:p>
          <w:p w14:paraId="121D16FA" w14:textId="77777777" w:rsidR="00CB6A26" w:rsidRDefault="00CB6A26" w:rsidP="00FC4BAE">
            <w:pPr>
              <w:rPr>
                <w:rFonts w:cstheme="minorHAnsi"/>
              </w:rPr>
            </w:pPr>
          </w:p>
          <w:p w14:paraId="73D67065" w14:textId="77777777" w:rsidR="00CB6A26" w:rsidRDefault="00CB6A26" w:rsidP="00FC4BAE">
            <w:pPr>
              <w:rPr>
                <w:rFonts w:cstheme="minorHAnsi"/>
              </w:rPr>
            </w:pPr>
          </w:p>
          <w:p w14:paraId="6BF829EB" w14:textId="77777777" w:rsidR="00CB6A26" w:rsidRDefault="00CB6A26" w:rsidP="00FC4BAE">
            <w:pPr>
              <w:rPr>
                <w:rFonts w:cstheme="minorHAnsi"/>
              </w:rPr>
            </w:pPr>
          </w:p>
          <w:p w14:paraId="26AB6BC8" w14:textId="3FD510F4" w:rsidR="00CB6A26" w:rsidRDefault="00CB6A26" w:rsidP="00FC4BAE">
            <w:pPr>
              <w:rPr>
                <w:rFonts w:cstheme="minorHAnsi"/>
              </w:rPr>
            </w:pPr>
          </w:p>
        </w:tc>
      </w:tr>
    </w:tbl>
    <w:p w14:paraId="094EB143" w14:textId="2ED2D9F8" w:rsidR="00FC4BAE" w:rsidRDefault="00FC4BAE" w:rsidP="00FC4BAE">
      <w:pPr>
        <w:rPr>
          <w:rFonts w:eastAsia="Candara"/>
          <w:b/>
          <w:sz w:val="22"/>
        </w:rPr>
      </w:pPr>
    </w:p>
    <w:p w14:paraId="2AF31F7F" w14:textId="77777777" w:rsidR="00FC4BAE" w:rsidRPr="00F8755D" w:rsidRDefault="00FC4BAE" w:rsidP="00FC4BAE">
      <w:pPr>
        <w:rPr>
          <w:rFonts w:eastAsia="Candara"/>
          <w:b/>
        </w:rPr>
      </w:pPr>
      <w:r w:rsidRPr="00F8755D">
        <w:rPr>
          <w:rFonts w:eastAsia="Candara"/>
          <w:b/>
        </w:rPr>
        <w:t>Find useful resources and ideas at:</w:t>
      </w:r>
    </w:p>
    <w:p w14:paraId="4C0C21E7" w14:textId="77777777" w:rsidR="00FC4BAE" w:rsidRPr="00F8755D" w:rsidRDefault="00EA31BD" w:rsidP="00FC4BAE">
      <w:pPr>
        <w:rPr>
          <w:rFonts w:eastAsia="Candara"/>
        </w:rPr>
      </w:pPr>
      <w:hyperlink r:id="rId10">
        <w:r w:rsidR="00FC4BAE" w:rsidRPr="00F8755D">
          <w:rPr>
            <w:rFonts w:eastAsia="Candara"/>
            <w:color w:val="1155CC"/>
            <w:u w:val="single"/>
          </w:rPr>
          <w:t>https://www.sabes.org/content/ela-support-standards-aligned-curriculum-instruction</w:t>
        </w:r>
      </w:hyperlink>
      <w:r w:rsidR="00FC4BAE" w:rsidRPr="00F8755D">
        <w:rPr>
          <w:rFonts w:eastAsia="Candara"/>
        </w:rPr>
        <w:t xml:space="preserve"> </w:t>
      </w:r>
    </w:p>
    <w:p w14:paraId="087D81CC" w14:textId="77777777" w:rsidR="00FC4BAE" w:rsidRPr="00F8755D" w:rsidRDefault="00EA31BD" w:rsidP="00FC4BAE">
      <w:pPr>
        <w:rPr>
          <w:rFonts w:eastAsia="Candara"/>
        </w:rPr>
      </w:pPr>
      <w:hyperlink r:id="rId11">
        <w:r w:rsidR="00FC4BAE" w:rsidRPr="00F8755D">
          <w:rPr>
            <w:rFonts w:eastAsia="Candara"/>
            <w:color w:val="1155CC"/>
            <w:u w:val="single"/>
          </w:rPr>
          <w:t>https://www.sabes.org/content/guide-ccrsae-ELA-AB</w:t>
        </w:r>
      </w:hyperlink>
      <w:r w:rsidR="00FC4BAE" w:rsidRPr="00F8755D">
        <w:rPr>
          <w:rFonts w:eastAsia="Candara"/>
        </w:rPr>
        <w:t xml:space="preserve"> (John </w:t>
      </w:r>
      <w:proofErr w:type="spellStart"/>
      <w:r w:rsidR="00FC4BAE" w:rsidRPr="00F8755D">
        <w:rPr>
          <w:rFonts w:eastAsia="Candara"/>
        </w:rPr>
        <w:t>Strucker’s</w:t>
      </w:r>
      <w:proofErr w:type="spellEnd"/>
      <w:r w:rsidR="00FC4BAE" w:rsidRPr="00F8755D">
        <w:rPr>
          <w:rFonts w:eastAsia="Candara"/>
        </w:rPr>
        <w:t xml:space="preserve"> guide)</w:t>
      </w:r>
    </w:p>
    <w:p w14:paraId="7A226C2B" w14:textId="7E3DAA7C" w:rsidR="00FC4BAE" w:rsidRPr="00F8755D" w:rsidRDefault="00EA31BD" w:rsidP="00FC4BAE">
      <w:pPr>
        <w:rPr>
          <w:rFonts w:eastAsia="Candara"/>
        </w:rPr>
      </w:pPr>
      <w:hyperlink r:id="rId12">
        <w:r w:rsidR="00FC4BAE" w:rsidRPr="00F8755D">
          <w:rPr>
            <w:rFonts w:eastAsia="Candara"/>
            <w:color w:val="1155CC"/>
            <w:u w:val="single"/>
          </w:rPr>
          <w:t>https://www.sabes.org/content/ccr-standards-ela</w:t>
        </w:r>
      </w:hyperlink>
      <w:r w:rsidR="00FC4BAE" w:rsidRPr="00F8755D">
        <w:rPr>
          <w:rFonts w:eastAsia="Candara"/>
        </w:rPr>
        <w:t xml:space="preserve"> (charts of leveled standards)</w:t>
      </w:r>
    </w:p>
    <w:p w14:paraId="159C96AC" w14:textId="77777777" w:rsidR="00FC4BAE" w:rsidRPr="00F8755D" w:rsidRDefault="00FC4BAE" w:rsidP="00FC4BAE">
      <w:pPr>
        <w:rPr>
          <w:rFonts w:cstheme="minorHAnsi"/>
          <w:sz w:val="28"/>
        </w:rPr>
      </w:pPr>
    </w:p>
    <w:p w14:paraId="3DA3D99B" w14:textId="77777777" w:rsidR="00FC4BAE" w:rsidRPr="001974F0" w:rsidRDefault="00FC4BAE" w:rsidP="00FC4BAE">
      <w:pPr>
        <w:rPr>
          <w:rFonts w:cstheme="minorHAnsi"/>
          <w:sz w:val="28"/>
          <w:szCs w:val="28"/>
        </w:rPr>
      </w:pPr>
    </w:p>
    <w:sectPr w:rsidR="00FC4BAE" w:rsidRPr="001974F0" w:rsidSect="001974F0">
      <w:headerReference w:type="default" r:id="rId13"/>
      <w:footerReference w:type="even" r:id="rId14"/>
      <w:footerReference w:type="default" r:id="rId15"/>
      <w:pgSz w:w="12240" w:h="15840"/>
      <w:pgMar w:top="1260" w:right="1152" w:bottom="864" w:left="1152" w:header="720" w:footer="6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917B8" w14:textId="77777777" w:rsidR="00EA31BD" w:rsidRDefault="00EA31BD" w:rsidP="00803326">
      <w:r>
        <w:separator/>
      </w:r>
    </w:p>
  </w:endnote>
  <w:endnote w:type="continuationSeparator" w:id="0">
    <w:p w14:paraId="15A769E8" w14:textId="77777777" w:rsidR="00EA31BD" w:rsidRDefault="00EA31BD" w:rsidP="00803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87495185"/>
      <w:docPartObj>
        <w:docPartGallery w:val="Page Numbers (Bottom of Page)"/>
        <w:docPartUnique/>
      </w:docPartObj>
    </w:sdtPr>
    <w:sdtEndPr>
      <w:rPr>
        <w:rStyle w:val="PageNumber"/>
      </w:rPr>
    </w:sdtEndPr>
    <w:sdtContent>
      <w:p w14:paraId="473BA264" w14:textId="67D63980" w:rsidR="0099143F" w:rsidRDefault="0099143F" w:rsidP="008F7B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D310E4" w14:textId="77777777" w:rsidR="0099143F" w:rsidRDefault="0099143F" w:rsidP="009914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029AE" w14:textId="22BA0C7A" w:rsidR="00803326" w:rsidRDefault="00803326" w:rsidP="001974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4C5B0" w14:textId="77777777" w:rsidR="00EA31BD" w:rsidRDefault="00EA31BD" w:rsidP="00803326">
      <w:r>
        <w:separator/>
      </w:r>
    </w:p>
  </w:footnote>
  <w:footnote w:type="continuationSeparator" w:id="0">
    <w:p w14:paraId="584F687A" w14:textId="77777777" w:rsidR="00EA31BD" w:rsidRDefault="00EA31BD" w:rsidP="00803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154294972"/>
      <w:docPartObj>
        <w:docPartGallery w:val="Page Numbers (Top of Page)"/>
        <w:docPartUnique/>
      </w:docPartObj>
    </w:sdtPr>
    <w:sdtEndPr>
      <w:rPr>
        <w:noProof/>
      </w:rPr>
    </w:sdtEndPr>
    <w:sdtContent>
      <w:p w14:paraId="27188F44" w14:textId="73FCFEE6" w:rsidR="001974F0" w:rsidRPr="00AE7ED7" w:rsidRDefault="001974F0" w:rsidP="001974F0">
        <w:pPr>
          <w:pStyle w:val="Header"/>
          <w:tabs>
            <w:tab w:val="clear" w:pos="9360"/>
          </w:tabs>
          <w:ind w:firstLine="720"/>
          <w:jc w:val="right"/>
          <w:rPr>
            <w:sz w:val="20"/>
            <w:szCs w:val="20"/>
            <w:lang w:val="pt-BR"/>
          </w:rPr>
        </w:pPr>
        <w:r w:rsidRPr="00AE7ED7">
          <w:rPr>
            <w:sz w:val="20"/>
            <w:szCs w:val="20"/>
            <w:lang w:val="pt-BR"/>
          </w:rPr>
          <w:t>SABES ELA C&amp;I PD Center, J</w:t>
        </w:r>
        <w:r w:rsidR="00AB5225" w:rsidRPr="00AE7ED7">
          <w:rPr>
            <w:sz w:val="20"/>
            <w:szCs w:val="20"/>
            <w:lang w:val="pt-BR"/>
          </w:rPr>
          <w:t>anuary 2022</w:t>
        </w:r>
        <w:r w:rsidRPr="00AE7ED7">
          <w:rPr>
            <w:sz w:val="20"/>
            <w:szCs w:val="20"/>
            <w:lang w:val="pt-BR"/>
          </w:rPr>
          <w:t xml:space="preserve">      </w:t>
        </w:r>
        <w:r w:rsidRPr="00A41BC5">
          <w:rPr>
            <w:sz w:val="20"/>
            <w:szCs w:val="20"/>
          </w:rPr>
          <w:fldChar w:fldCharType="begin"/>
        </w:r>
        <w:r w:rsidRPr="00AE7ED7">
          <w:rPr>
            <w:sz w:val="20"/>
            <w:szCs w:val="20"/>
            <w:lang w:val="pt-BR"/>
          </w:rPr>
          <w:instrText xml:space="preserve"> PAGE   \* MERGEFORMAT </w:instrText>
        </w:r>
        <w:r w:rsidRPr="00A41BC5">
          <w:rPr>
            <w:sz w:val="20"/>
            <w:szCs w:val="20"/>
          </w:rPr>
          <w:fldChar w:fldCharType="separate"/>
        </w:r>
        <w:r w:rsidR="00CB6A26" w:rsidRPr="00AE7ED7">
          <w:rPr>
            <w:noProof/>
            <w:sz w:val="20"/>
            <w:szCs w:val="20"/>
            <w:lang w:val="pt-BR"/>
          </w:rPr>
          <w:t>3</w:t>
        </w:r>
        <w:r w:rsidRPr="00A41BC5">
          <w:rPr>
            <w:noProof/>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11CA"/>
    <w:multiLevelType w:val="hybridMultilevel"/>
    <w:tmpl w:val="23BE856C"/>
    <w:lvl w:ilvl="0" w:tplc="A78C1E3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4137D"/>
    <w:multiLevelType w:val="hybridMultilevel"/>
    <w:tmpl w:val="BC56D722"/>
    <w:lvl w:ilvl="0" w:tplc="A78C1E3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05066"/>
    <w:multiLevelType w:val="hybridMultilevel"/>
    <w:tmpl w:val="8F065518"/>
    <w:lvl w:ilvl="0" w:tplc="A78C1E3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0532B"/>
    <w:multiLevelType w:val="hybridMultilevel"/>
    <w:tmpl w:val="ABD48A76"/>
    <w:lvl w:ilvl="0" w:tplc="A78C1E3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4114DB"/>
    <w:multiLevelType w:val="hybridMultilevel"/>
    <w:tmpl w:val="FE1C2A72"/>
    <w:lvl w:ilvl="0" w:tplc="55BC782C">
      <w:start w:val="1"/>
      <w:numFmt w:val="bullet"/>
      <w:lvlText w:val="o"/>
      <w:lvlJc w:val="left"/>
      <w:pPr>
        <w:ind w:left="360" w:hanging="360"/>
      </w:pPr>
      <w:rPr>
        <w:rFonts w:ascii="Courier New" w:hAnsi="Courier New"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5E7435E"/>
    <w:multiLevelType w:val="hybridMultilevel"/>
    <w:tmpl w:val="199E29CE"/>
    <w:lvl w:ilvl="0" w:tplc="A78C1E3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1E3C77"/>
    <w:multiLevelType w:val="hybridMultilevel"/>
    <w:tmpl w:val="89DE8ADC"/>
    <w:lvl w:ilvl="0" w:tplc="A78C1E3E">
      <w:start w:val="1"/>
      <w:numFmt w:val="bullet"/>
      <w:lvlText w:val="-"/>
      <w:lvlJc w:val="left"/>
      <w:pPr>
        <w:ind w:left="720" w:hanging="360"/>
      </w:pPr>
      <w:rPr>
        <w:rFonts w:ascii="Calibri" w:eastAsiaTheme="minorHAnsi" w:hAnsi="Calibri"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9C7066"/>
    <w:multiLevelType w:val="hybridMultilevel"/>
    <w:tmpl w:val="9CC011B8"/>
    <w:lvl w:ilvl="0" w:tplc="55BC782C">
      <w:start w:val="1"/>
      <w:numFmt w:val="bullet"/>
      <w:lvlText w:val="o"/>
      <w:lvlJc w:val="left"/>
      <w:pPr>
        <w:ind w:left="360" w:hanging="360"/>
      </w:pPr>
      <w:rPr>
        <w:rFonts w:ascii="Courier New" w:hAnsi="Courier New"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D03C53"/>
    <w:multiLevelType w:val="hybridMultilevel"/>
    <w:tmpl w:val="E4704124"/>
    <w:lvl w:ilvl="0" w:tplc="A78C1E3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5"/>
  </w:num>
  <w:num w:numId="5">
    <w:abstractNumId w:val="4"/>
  </w:num>
  <w:num w:numId="6">
    <w:abstractNumId w:val="0"/>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AC5"/>
    <w:rsid w:val="00035A3F"/>
    <w:rsid w:val="00053F46"/>
    <w:rsid w:val="000D2492"/>
    <w:rsid w:val="000E45D4"/>
    <w:rsid w:val="00121FCD"/>
    <w:rsid w:val="001408B6"/>
    <w:rsid w:val="001974F0"/>
    <w:rsid w:val="00237A88"/>
    <w:rsid w:val="00252C44"/>
    <w:rsid w:val="002B5376"/>
    <w:rsid w:val="00422412"/>
    <w:rsid w:val="004369A4"/>
    <w:rsid w:val="004722BA"/>
    <w:rsid w:val="00531EC0"/>
    <w:rsid w:val="00533323"/>
    <w:rsid w:val="00561E50"/>
    <w:rsid w:val="005863B9"/>
    <w:rsid w:val="005F6AC5"/>
    <w:rsid w:val="00613967"/>
    <w:rsid w:val="006813E3"/>
    <w:rsid w:val="006C6833"/>
    <w:rsid w:val="006F4C06"/>
    <w:rsid w:val="007A1821"/>
    <w:rsid w:val="007F7235"/>
    <w:rsid w:val="00803326"/>
    <w:rsid w:val="008068E3"/>
    <w:rsid w:val="008242F9"/>
    <w:rsid w:val="008246C1"/>
    <w:rsid w:val="00856ED9"/>
    <w:rsid w:val="0087079A"/>
    <w:rsid w:val="008B0526"/>
    <w:rsid w:val="008B0BBD"/>
    <w:rsid w:val="00901558"/>
    <w:rsid w:val="00913AC5"/>
    <w:rsid w:val="00921B21"/>
    <w:rsid w:val="009265CD"/>
    <w:rsid w:val="00953F18"/>
    <w:rsid w:val="0099143F"/>
    <w:rsid w:val="009D1561"/>
    <w:rsid w:val="009E6FF8"/>
    <w:rsid w:val="00A2104E"/>
    <w:rsid w:val="00AA7330"/>
    <w:rsid w:val="00AB5225"/>
    <w:rsid w:val="00AD1174"/>
    <w:rsid w:val="00AE7ED7"/>
    <w:rsid w:val="00B852BF"/>
    <w:rsid w:val="00BC6FA4"/>
    <w:rsid w:val="00BF6863"/>
    <w:rsid w:val="00C608CB"/>
    <w:rsid w:val="00CB6A26"/>
    <w:rsid w:val="00D26894"/>
    <w:rsid w:val="00D626EA"/>
    <w:rsid w:val="00D67138"/>
    <w:rsid w:val="00DD546B"/>
    <w:rsid w:val="00E4290B"/>
    <w:rsid w:val="00EA31BD"/>
    <w:rsid w:val="00EC7103"/>
    <w:rsid w:val="00F07695"/>
    <w:rsid w:val="00F07D2A"/>
    <w:rsid w:val="00F46F88"/>
    <w:rsid w:val="00F72A11"/>
    <w:rsid w:val="00FB4EFF"/>
    <w:rsid w:val="00FC4B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1607D"/>
  <w15:chartTrackingRefBased/>
  <w15:docId w15:val="{9DB834B2-6149-A04E-B1C7-CF0025D7B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3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3AC5"/>
    <w:pPr>
      <w:ind w:left="720"/>
      <w:contextualSpacing/>
    </w:pPr>
  </w:style>
  <w:style w:type="paragraph" w:styleId="Header">
    <w:name w:val="header"/>
    <w:basedOn w:val="Normal"/>
    <w:link w:val="HeaderChar"/>
    <w:uiPriority w:val="99"/>
    <w:unhideWhenUsed/>
    <w:rsid w:val="00803326"/>
    <w:pPr>
      <w:tabs>
        <w:tab w:val="center" w:pos="4680"/>
        <w:tab w:val="right" w:pos="9360"/>
      </w:tabs>
    </w:pPr>
  </w:style>
  <w:style w:type="character" w:customStyle="1" w:styleId="HeaderChar">
    <w:name w:val="Header Char"/>
    <w:basedOn w:val="DefaultParagraphFont"/>
    <w:link w:val="Header"/>
    <w:uiPriority w:val="99"/>
    <w:rsid w:val="00803326"/>
  </w:style>
  <w:style w:type="paragraph" w:styleId="Footer">
    <w:name w:val="footer"/>
    <w:basedOn w:val="Normal"/>
    <w:link w:val="FooterChar"/>
    <w:uiPriority w:val="99"/>
    <w:unhideWhenUsed/>
    <w:rsid w:val="00803326"/>
    <w:pPr>
      <w:tabs>
        <w:tab w:val="center" w:pos="4680"/>
        <w:tab w:val="right" w:pos="9360"/>
      </w:tabs>
    </w:pPr>
  </w:style>
  <w:style w:type="character" w:customStyle="1" w:styleId="FooterChar">
    <w:name w:val="Footer Char"/>
    <w:basedOn w:val="DefaultParagraphFont"/>
    <w:link w:val="Footer"/>
    <w:uiPriority w:val="99"/>
    <w:rsid w:val="00803326"/>
  </w:style>
  <w:style w:type="character" w:styleId="Hyperlink">
    <w:name w:val="Hyperlink"/>
    <w:basedOn w:val="DefaultParagraphFont"/>
    <w:uiPriority w:val="99"/>
    <w:unhideWhenUsed/>
    <w:rsid w:val="00252C44"/>
    <w:rPr>
      <w:color w:val="0563C1" w:themeColor="hyperlink"/>
      <w:u w:val="single"/>
    </w:rPr>
  </w:style>
  <w:style w:type="character" w:customStyle="1" w:styleId="UnresolvedMention1">
    <w:name w:val="Unresolved Mention1"/>
    <w:basedOn w:val="DefaultParagraphFont"/>
    <w:uiPriority w:val="99"/>
    <w:semiHidden/>
    <w:unhideWhenUsed/>
    <w:rsid w:val="00252C44"/>
    <w:rPr>
      <w:color w:val="605E5C"/>
      <w:shd w:val="clear" w:color="auto" w:fill="E1DFDD"/>
    </w:rPr>
  </w:style>
  <w:style w:type="character" w:styleId="FollowedHyperlink">
    <w:name w:val="FollowedHyperlink"/>
    <w:basedOn w:val="DefaultParagraphFont"/>
    <w:uiPriority w:val="99"/>
    <w:semiHidden/>
    <w:unhideWhenUsed/>
    <w:rsid w:val="00F72A11"/>
    <w:rPr>
      <w:color w:val="954F72" w:themeColor="followedHyperlink"/>
      <w:u w:val="single"/>
    </w:rPr>
  </w:style>
  <w:style w:type="character" w:styleId="PageNumber">
    <w:name w:val="page number"/>
    <w:basedOn w:val="DefaultParagraphFont"/>
    <w:uiPriority w:val="99"/>
    <w:semiHidden/>
    <w:unhideWhenUsed/>
    <w:rsid w:val="00991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es.org/content/evidence-based-reading-instruction-ebr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abes.org/sites/default/files/resources/FOCUS%20on%20THE%20TEXT.pdf" TargetMode="External"/><Relationship Id="rId12" Type="http://schemas.openxmlformats.org/officeDocument/2006/relationships/hyperlink" Target="https://www.sabes.org/content/ccr-standards-el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bes.org/content/guide-ccrsae-ELA-AB"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sabes.org/content/ela-support-standards-aligned-curriculum-instruction" TargetMode="External"/><Relationship Id="rId4" Type="http://schemas.openxmlformats.org/officeDocument/2006/relationships/webSettings" Target="webSettings.xml"/><Relationship Id="rId9" Type="http://schemas.openxmlformats.org/officeDocument/2006/relationships/hyperlink" Target="https://sabes.org/content/text-levels-sets-and-complexit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Review Guide: ELA Lesson Plan</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Guide: ELA Lesson Plan</dc:title>
  <dc:subject/>
  <dc:creator>DESE</dc:creator>
  <cp:keywords/>
  <dc:description/>
  <cp:lastModifiedBy>Elena Ruiz</cp:lastModifiedBy>
  <cp:revision>11</cp:revision>
  <cp:lastPrinted>2021-06-27T18:50:00Z</cp:lastPrinted>
  <dcterms:created xsi:type="dcterms:W3CDTF">2021-07-14T18:11:00Z</dcterms:created>
  <dcterms:modified xsi:type="dcterms:W3CDTF">2025-09-22T20:21:00Z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9 2022</vt:lpwstr>
  </property>
</Properties>
</file>