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5A8" w:rsidRDefault="004725A8" w:rsidP="00C316A1">
      <w:pPr>
        <w:spacing w:after="0" w:line="240" w:lineRule="auto"/>
        <w:contextualSpacing/>
        <w:jc w:val="center"/>
        <w:rPr>
          <w:rFonts w:ascii="Arial" w:hAnsi="Arial" w:cs="Arial"/>
          <w:b/>
          <w:sz w:val="24"/>
          <w:szCs w:val="24"/>
        </w:rPr>
      </w:pPr>
    </w:p>
    <w:p w:rsidR="004725A8" w:rsidRDefault="00A31D5B" w:rsidP="00C316A1">
      <w:pPr>
        <w:spacing w:after="0" w:line="240" w:lineRule="auto"/>
        <w:contextualSpacing/>
        <w:jc w:val="center"/>
        <w:rPr>
          <w:rFonts w:ascii="Arial" w:hAnsi="Arial" w:cs="Arial"/>
          <w:b/>
          <w:sz w:val="24"/>
          <w:szCs w:val="24"/>
        </w:rPr>
      </w:pPr>
      <w:r>
        <w:rPr>
          <w:noProof/>
          <w:bdr w:val="none" w:sz="0" w:space="0" w:color="auto" w:frame="1"/>
        </w:rPr>
        <w:drawing>
          <wp:inline distT="0" distB="0" distL="0" distR="0" wp14:anchorId="7B6E228F" wp14:editId="4B30C23B">
            <wp:extent cx="869950" cy="558423"/>
            <wp:effectExtent l="0" t="0" r="6350" b="0"/>
            <wp:docPr id="3" name="Picture 3" descr="https://lh5.googleusercontent.com/JIwYG0LSmtyQSEGWgxqT_vLdM9gBiaPPWqE4Vo3fgSLl187J52N7f3-QpNfdQAXb9Bwg37tZ-U8LZOwnGrqEKF3alK22lfdbsxw_pRWzlbyhgRnS9jojGMJAzq5yhbkzujPuYp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IwYG0LSmtyQSEGWgxqT_vLdM9gBiaPPWqE4Vo3fgSLl187J52N7f3-QpNfdQAXb9Bwg37tZ-U8LZOwnGrqEKF3alK22lfdbsxw_pRWzlbyhgRnS9jojGMJAzq5yhbkzujPuYp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0210" cy="577847"/>
                    </a:xfrm>
                    <a:prstGeom prst="rect">
                      <a:avLst/>
                    </a:prstGeom>
                    <a:noFill/>
                    <a:ln>
                      <a:noFill/>
                    </a:ln>
                  </pic:spPr>
                </pic:pic>
              </a:graphicData>
            </a:graphic>
          </wp:inline>
        </w:drawing>
      </w:r>
    </w:p>
    <w:p w:rsidR="004725A8" w:rsidRDefault="00A31D5B" w:rsidP="00C316A1">
      <w:pPr>
        <w:spacing w:after="0" w:line="240" w:lineRule="auto"/>
        <w:contextualSpacing/>
        <w:jc w:val="center"/>
        <w:rPr>
          <w:rFonts w:ascii="Arial" w:hAnsi="Arial" w:cs="Arial"/>
          <w:b/>
          <w:sz w:val="24"/>
          <w:szCs w:val="24"/>
        </w:rPr>
      </w:pPr>
      <w:r w:rsidRPr="007346AB">
        <w:rPr>
          <w:noProof/>
        </w:rPr>
        <w:drawing>
          <wp:anchor distT="0" distB="0" distL="114300" distR="114300" simplePos="0" relativeHeight="251659264" behindDoc="0" locked="0" layoutInCell="1" allowOverlap="1" wp14:anchorId="50FDAC97" wp14:editId="2ED2F546">
            <wp:simplePos x="0" y="0"/>
            <wp:positionH relativeFrom="column">
              <wp:posOffset>838200</wp:posOffset>
            </wp:positionH>
            <wp:positionV relativeFrom="paragraph">
              <wp:posOffset>86360</wp:posOffset>
            </wp:positionV>
            <wp:extent cx="698500" cy="493505"/>
            <wp:effectExtent l="0" t="0" r="635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493505"/>
                    </a:xfrm>
                    <a:prstGeom prst="rect">
                      <a:avLst/>
                    </a:prstGeom>
                    <a:noFill/>
                  </pic:spPr>
                </pic:pic>
              </a:graphicData>
            </a:graphic>
            <wp14:sizeRelH relativeFrom="page">
              <wp14:pctWidth>0</wp14:pctWidth>
            </wp14:sizeRelH>
            <wp14:sizeRelV relativeFrom="page">
              <wp14:pctHeight>0</wp14:pctHeight>
            </wp14:sizeRelV>
          </wp:anchor>
        </w:drawing>
      </w:r>
      <w:r w:rsidR="004725A8" w:rsidRPr="004725A8">
        <w:rPr>
          <w:noProof/>
        </w:rPr>
        <mc:AlternateContent>
          <mc:Choice Requires="wps">
            <w:drawing>
              <wp:anchor distT="0" distB="0" distL="114300" distR="114300" simplePos="0" relativeHeight="251661312" behindDoc="0" locked="0" layoutInCell="1" allowOverlap="1" wp14:anchorId="7F13295F" wp14:editId="1D2717C0">
                <wp:simplePos x="0" y="0"/>
                <wp:positionH relativeFrom="column">
                  <wp:posOffset>1466850</wp:posOffset>
                </wp:positionH>
                <wp:positionV relativeFrom="paragraph">
                  <wp:posOffset>30480</wp:posOffset>
                </wp:positionV>
                <wp:extent cx="3444875" cy="425450"/>
                <wp:effectExtent l="0" t="0" r="0" b="0"/>
                <wp:wrapNone/>
                <wp:docPr id="2"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44875" cy="425450"/>
                        </a:xfrm>
                        <a:prstGeom prst="rect">
                          <a:avLst/>
                        </a:prstGeom>
                      </wps:spPr>
                      <wps:txbx>
                        <w:txbxContent>
                          <w:p w:rsidR="004725A8" w:rsidRPr="004725A8" w:rsidRDefault="004725A8" w:rsidP="004725A8">
                            <w:pPr>
                              <w:kinsoku w:val="0"/>
                              <w:overflowPunct w:val="0"/>
                              <w:jc w:val="center"/>
                              <w:textAlignment w:val="baseline"/>
                              <w:rPr>
                                <w:color w:val="984806"/>
                                <w:sz w:val="36"/>
                                <w:szCs w:val="36"/>
                              </w:rPr>
                            </w:pPr>
                            <w:r w:rsidRPr="004725A8">
                              <w:rPr>
                                <w:rFonts w:ascii="Cambria" w:hAnsi="Cambria"/>
                                <w:color w:val="984806"/>
                                <w:spacing w:val="-20"/>
                                <w:kern w:val="24"/>
                                <w:sz w:val="36"/>
                                <w:szCs w:val="36"/>
                              </w:rPr>
                              <w:t>SABES Program Support PD Center</w:t>
                            </w:r>
                          </w:p>
                        </w:txbxContent>
                      </wps:txbx>
                      <wps:bodyPr vert="horz" wrap="square" lIns="91440" tIns="45720" rIns="91440" bIns="45720" rtlCol="0" anchor="ctr">
                        <a:noAutofit/>
                      </wps:bodyPr>
                    </wps:wsp>
                  </a:graphicData>
                </a:graphic>
                <wp14:sizeRelH relativeFrom="page">
                  <wp14:pctWidth>0</wp14:pctWidth>
                </wp14:sizeRelH>
                <wp14:sizeRelV relativeFrom="page">
                  <wp14:pctHeight>0</wp14:pctHeight>
                </wp14:sizeRelV>
              </wp:anchor>
            </w:drawing>
          </mc:Choice>
          <mc:Fallback>
            <w:pict>
              <v:rect w14:anchorId="7F13295F" id="Rectangle 2" o:spid="_x0000_s1026" style="position:absolute;left:0;text-align:left;margin-left:115.5pt;margin-top:2.4pt;width:271.2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" filled="f" stroked="f">
                <v:path arrowok="t"/>
                <o:lock v:ext="edit" grouping="t"/>
                <v:textbox>
                  <w:txbxContent>
                    <w:p w:rsidR="004725A8" w:rsidRPr="004725A8" w:rsidRDefault="004725A8" w:rsidP="004725A8">
                      <w:pPr>
                        <w:kinsoku w:val="0"/>
                        <w:overflowPunct w:val="0"/>
                        <w:jc w:val="center"/>
                        <w:textAlignment w:val="baseline"/>
                        <w:rPr>
                          <w:color w:val="984806"/>
                          <w:sz w:val="36"/>
                          <w:szCs w:val="36"/>
                        </w:rPr>
                      </w:pPr>
                      <w:r w:rsidRPr="004725A8">
                        <w:rPr>
                          <w:rFonts w:ascii="Cambria" w:hAnsi="Cambria"/>
                          <w:color w:val="984806"/>
                          <w:spacing w:val="-20"/>
                          <w:kern w:val="24"/>
                          <w:sz w:val="36"/>
                          <w:szCs w:val="36"/>
                        </w:rPr>
                        <w:t>SABES Program Support PD Center</w:t>
                      </w:r>
                    </w:p>
                  </w:txbxContent>
                </v:textbox>
              </v:rect>
            </w:pict>
          </mc:Fallback>
        </mc:AlternateContent>
      </w:r>
    </w:p>
    <w:p w:rsidR="004725A8" w:rsidRDefault="004725A8" w:rsidP="00C316A1">
      <w:pPr>
        <w:spacing w:after="0" w:line="240" w:lineRule="auto"/>
        <w:contextualSpacing/>
        <w:jc w:val="center"/>
        <w:rPr>
          <w:rFonts w:ascii="Arial" w:hAnsi="Arial" w:cs="Arial"/>
          <w:b/>
          <w:sz w:val="24"/>
          <w:szCs w:val="24"/>
        </w:rPr>
      </w:pPr>
    </w:p>
    <w:p w:rsidR="004056BC" w:rsidRDefault="004D4927" w:rsidP="00C316A1">
      <w:pPr>
        <w:spacing w:after="0" w:line="240" w:lineRule="auto"/>
        <w:contextualSpacing/>
        <w:jc w:val="center"/>
        <w:rPr>
          <w:rFonts w:ascii="Arial" w:hAnsi="Arial" w:cs="Arial"/>
          <w:b/>
          <w:sz w:val="24"/>
          <w:szCs w:val="24"/>
        </w:rPr>
      </w:pPr>
      <w:r>
        <w:rPr>
          <w:rFonts w:ascii="Arial" w:hAnsi="Arial" w:cs="Arial"/>
          <w:b/>
          <w:sz w:val="24"/>
          <w:szCs w:val="24"/>
        </w:rPr>
        <w:t>FY22 LACES Updates</w:t>
      </w:r>
    </w:p>
    <w:p w:rsidR="00C316A1" w:rsidRPr="000E0BC4" w:rsidRDefault="00C316A1" w:rsidP="00C316A1">
      <w:pPr>
        <w:spacing w:after="0" w:line="240" w:lineRule="auto"/>
        <w:contextualSpacing/>
        <w:jc w:val="center"/>
        <w:rPr>
          <w:rFonts w:ascii="Times New Roman" w:hAnsi="Times New Roman" w:cs="Times New Roman"/>
          <w:sz w:val="24"/>
          <w:szCs w:val="24"/>
        </w:rPr>
      </w:pPr>
    </w:p>
    <w:p w:rsidR="004056BC" w:rsidRDefault="00B25C17" w:rsidP="005F3BB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hyperlink r:id="rId7" w:history="1">
        <w:r w:rsidR="00484C99" w:rsidRPr="000E0BC4">
          <w:rPr>
            <w:rStyle w:val="Hyperlink"/>
            <w:rFonts w:ascii="Times New Roman" w:hAnsi="Times New Roman" w:cs="Times New Roman"/>
            <w:sz w:val="24"/>
            <w:szCs w:val="24"/>
          </w:rPr>
          <w:t>SABES Program Support PD Center</w:t>
        </w:r>
      </w:hyperlink>
      <w:r w:rsidR="00484C99" w:rsidRPr="000E0BC4">
        <w:rPr>
          <w:rFonts w:ascii="Times New Roman" w:hAnsi="Times New Roman" w:cs="Times New Roman"/>
          <w:sz w:val="24"/>
          <w:szCs w:val="24"/>
        </w:rPr>
        <w:t xml:space="preserve"> </w:t>
      </w:r>
      <w:r>
        <w:rPr>
          <w:rFonts w:ascii="Times New Roman" w:hAnsi="Times New Roman" w:cs="Times New Roman"/>
          <w:sz w:val="24"/>
          <w:szCs w:val="24"/>
        </w:rPr>
        <w:t xml:space="preserve">works with ACLS and </w:t>
      </w:r>
      <w:proofErr w:type="spellStart"/>
      <w:r>
        <w:rPr>
          <w:rFonts w:ascii="Times New Roman" w:hAnsi="Times New Roman" w:cs="Times New Roman"/>
          <w:sz w:val="24"/>
          <w:szCs w:val="24"/>
        </w:rPr>
        <w:t>LiteracyPro</w:t>
      </w:r>
      <w:proofErr w:type="spellEnd"/>
      <w:r>
        <w:rPr>
          <w:rFonts w:ascii="Times New Roman" w:hAnsi="Times New Roman" w:cs="Times New Roman"/>
          <w:sz w:val="24"/>
          <w:szCs w:val="24"/>
        </w:rPr>
        <w:t xml:space="preserve"> to coordinate LACES trainings, which we post </w:t>
      </w:r>
      <w:r w:rsidR="005F3BB7" w:rsidRPr="000E0BC4">
        <w:rPr>
          <w:rFonts w:ascii="Times New Roman" w:hAnsi="Times New Roman" w:cs="Times New Roman"/>
          <w:sz w:val="24"/>
          <w:szCs w:val="24"/>
        </w:rPr>
        <w:t xml:space="preserve">on the </w:t>
      </w:r>
      <w:hyperlink r:id="rId8" w:history="1">
        <w:r w:rsidR="005F3BB7" w:rsidRPr="000E0BC4">
          <w:rPr>
            <w:rStyle w:val="Hyperlink"/>
            <w:rFonts w:ascii="Times New Roman" w:hAnsi="Times New Roman" w:cs="Times New Roman"/>
            <w:sz w:val="24"/>
            <w:szCs w:val="24"/>
          </w:rPr>
          <w:t>SABES Calendar</w:t>
        </w:r>
      </w:hyperlink>
      <w:r w:rsidR="005F3BB7" w:rsidRPr="000E0BC4">
        <w:rPr>
          <w:rFonts w:ascii="Times New Roman" w:hAnsi="Times New Roman" w:cs="Times New Roman"/>
          <w:sz w:val="24"/>
          <w:szCs w:val="24"/>
        </w:rPr>
        <w:t xml:space="preserve"> </w:t>
      </w:r>
      <w:r w:rsidR="00D54911" w:rsidRPr="000E0BC4">
        <w:rPr>
          <w:rFonts w:ascii="Times New Roman" w:hAnsi="Times New Roman" w:cs="Times New Roman"/>
          <w:sz w:val="24"/>
          <w:szCs w:val="24"/>
        </w:rPr>
        <w:t>for you to</w:t>
      </w:r>
      <w:r w:rsidR="005F3BB7" w:rsidRPr="000E0BC4">
        <w:rPr>
          <w:rFonts w:ascii="Times New Roman" w:hAnsi="Times New Roman" w:cs="Times New Roman"/>
          <w:sz w:val="24"/>
          <w:szCs w:val="24"/>
        </w:rPr>
        <w:t xml:space="preserve"> register. </w:t>
      </w:r>
      <w:r w:rsidR="00D54911" w:rsidRPr="000E0BC4">
        <w:rPr>
          <w:rFonts w:ascii="Times New Roman" w:hAnsi="Times New Roman" w:cs="Times New Roman"/>
          <w:sz w:val="24"/>
          <w:szCs w:val="24"/>
        </w:rPr>
        <w:t>A “</w:t>
      </w:r>
      <w:hyperlink r:id="rId9" w:history="1">
        <w:r w:rsidR="00D54911" w:rsidRPr="000E0BC4">
          <w:rPr>
            <w:rStyle w:val="Hyperlink"/>
            <w:rFonts w:ascii="Times New Roman" w:hAnsi="Times New Roman" w:cs="Times New Roman"/>
            <w:sz w:val="24"/>
            <w:szCs w:val="24"/>
          </w:rPr>
          <w:t>Request Form</w:t>
        </w:r>
      </w:hyperlink>
      <w:r w:rsidR="00D54911" w:rsidRPr="000E0BC4">
        <w:rPr>
          <w:rFonts w:ascii="Times New Roman" w:hAnsi="Times New Roman" w:cs="Times New Roman"/>
          <w:sz w:val="24"/>
          <w:szCs w:val="24"/>
        </w:rPr>
        <w:t>” has been set up on the LACES home page for you to submit requests for new trainings</w:t>
      </w:r>
      <w:r w:rsidR="00FA6081" w:rsidRPr="000E0BC4">
        <w:rPr>
          <w:rFonts w:ascii="Times New Roman" w:hAnsi="Times New Roman" w:cs="Times New Roman"/>
          <w:sz w:val="24"/>
          <w:szCs w:val="24"/>
        </w:rPr>
        <w:t xml:space="preserve"> </w:t>
      </w:r>
      <w:r w:rsidR="00C316A1">
        <w:rPr>
          <w:rFonts w:ascii="Times New Roman" w:hAnsi="Times New Roman" w:cs="Times New Roman"/>
          <w:sz w:val="24"/>
          <w:szCs w:val="24"/>
        </w:rPr>
        <w:t>to help inform our planning.</w:t>
      </w:r>
      <w:r>
        <w:rPr>
          <w:rFonts w:ascii="Times New Roman" w:hAnsi="Times New Roman" w:cs="Times New Roman"/>
          <w:sz w:val="24"/>
          <w:szCs w:val="24"/>
        </w:rPr>
        <w:t xml:space="preserve"> If you have questions, you can also email </w:t>
      </w:r>
      <w:hyperlink r:id="rId10" w:history="1">
        <w:r w:rsidRPr="00B41DF3">
          <w:rPr>
            <w:rStyle w:val="Hyperlink"/>
            <w:rFonts w:ascii="Times New Roman" w:hAnsi="Times New Roman" w:cs="Times New Roman"/>
            <w:sz w:val="24"/>
            <w:szCs w:val="24"/>
          </w:rPr>
          <w:t>Luanne_Teller@worlded.org</w:t>
        </w:r>
      </w:hyperlink>
      <w:r>
        <w:rPr>
          <w:rFonts w:ascii="Times New Roman" w:hAnsi="Times New Roman" w:cs="Times New Roman"/>
          <w:sz w:val="24"/>
          <w:szCs w:val="24"/>
        </w:rPr>
        <w:t>.</w:t>
      </w:r>
    </w:p>
    <w:p w:rsidR="00B25C17" w:rsidRPr="000E0BC4" w:rsidRDefault="00B25C17" w:rsidP="005F3BB7">
      <w:pPr>
        <w:spacing w:after="0" w:line="240" w:lineRule="auto"/>
        <w:contextualSpacing/>
        <w:rPr>
          <w:rFonts w:ascii="Times New Roman" w:hAnsi="Times New Roman" w:cs="Times New Roman"/>
          <w:sz w:val="24"/>
          <w:szCs w:val="24"/>
        </w:rPr>
      </w:pPr>
    </w:p>
    <w:p w:rsidR="00DE2F1D" w:rsidRPr="004D4927" w:rsidRDefault="00D54911" w:rsidP="00DE2F1D">
      <w:pPr>
        <w:spacing w:after="0" w:line="240" w:lineRule="auto"/>
        <w:contextualSpacing/>
        <w:rPr>
          <w:rFonts w:ascii="Times New Roman" w:hAnsi="Times New Roman" w:cs="Times New Roman"/>
          <w:sz w:val="24"/>
          <w:szCs w:val="24"/>
        </w:rPr>
      </w:pPr>
      <w:r w:rsidRPr="00131177">
        <w:rPr>
          <w:rFonts w:ascii="Times New Roman" w:hAnsi="Times New Roman" w:cs="Times New Roman"/>
          <w:b/>
          <w:i/>
          <w:sz w:val="24"/>
          <w:szCs w:val="24"/>
        </w:rPr>
        <w:t>Please note</w:t>
      </w:r>
      <w:r w:rsidRPr="00131177">
        <w:rPr>
          <w:rFonts w:ascii="Times New Roman" w:hAnsi="Times New Roman" w:cs="Times New Roman"/>
          <w:sz w:val="24"/>
          <w:szCs w:val="24"/>
        </w:rPr>
        <w:t xml:space="preserve"> that f</w:t>
      </w:r>
      <w:r w:rsidR="00484C99" w:rsidRPr="00131177">
        <w:rPr>
          <w:rFonts w:ascii="Times New Roman" w:hAnsi="Times New Roman" w:cs="Times New Roman"/>
          <w:sz w:val="24"/>
          <w:szCs w:val="24"/>
        </w:rPr>
        <w:t xml:space="preserve">or </w:t>
      </w:r>
      <w:r w:rsidR="00484C99" w:rsidRPr="00131177">
        <w:rPr>
          <w:rFonts w:ascii="Times New Roman" w:hAnsi="Times New Roman" w:cs="Times New Roman"/>
          <w:b/>
          <w:i/>
          <w:sz w:val="24"/>
          <w:szCs w:val="24"/>
        </w:rPr>
        <w:t>two part-trainings</w:t>
      </w:r>
      <w:r w:rsidR="00484C99" w:rsidRPr="00131177">
        <w:rPr>
          <w:rFonts w:ascii="Times New Roman" w:hAnsi="Times New Roman" w:cs="Times New Roman"/>
          <w:sz w:val="24"/>
          <w:szCs w:val="24"/>
        </w:rPr>
        <w:t xml:space="preserve">, </w:t>
      </w:r>
      <w:r w:rsidR="00484C99" w:rsidRPr="000E0BC4">
        <w:rPr>
          <w:rFonts w:ascii="Times New Roman" w:hAnsi="Times New Roman" w:cs="Times New Roman"/>
          <w:sz w:val="24"/>
          <w:szCs w:val="24"/>
        </w:rPr>
        <w:t xml:space="preserve">you must attend both days, </w:t>
      </w:r>
      <w:r w:rsidR="004725A8">
        <w:rPr>
          <w:rFonts w:ascii="Times New Roman" w:hAnsi="Times New Roman" w:cs="Times New Roman"/>
          <w:sz w:val="24"/>
          <w:szCs w:val="24"/>
        </w:rPr>
        <w:t>but</w:t>
      </w:r>
      <w:r w:rsidR="00484C99" w:rsidRPr="000E0BC4">
        <w:rPr>
          <w:rFonts w:ascii="Times New Roman" w:hAnsi="Times New Roman" w:cs="Times New Roman"/>
          <w:sz w:val="24"/>
          <w:szCs w:val="24"/>
        </w:rPr>
        <w:t xml:space="preserve"> wil</w:t>
      </w:r>
      <w:r w:rsidR="004056BC" w:rsidRPr="000E0BC4">
        <w:rPr>
          <w:rFonts w:ascii="Times New Roman" w:hAnsi="Times New Roman" w:cs="Times New Roman"/>
          <w:sz w:val="24"/>
          <w:szCs w:val="24"/>
        </w:rPr>
        <w:t xml:space="preserve">l register </w:t>
      </w:r>
      <w:r w:rsidR="00A31D5B" w:rsidRPr="000E0BC4">
        <w:rPr>
          <w:rFonts w:ascii="Times New Roman" w:hAnsi="Times New Roman" w:cs="Times New Roman"/>
          <w:sz w:val="24"/>
          <w:szCs w:val="24"/>
        </w:rPr>
        <w:t xml:space="preserve">only </w:t>
      </w:r>
      <w:r w:rsidR="00DE2F1D">
        <w:rPr>
          <w:rFonts w:ascii="Times New Roman" w:hAnsi="Times New Roman" w:cs="Times New Roman"/>
          <w:sz w:val="24"/>
          <w:szCs w:val="24"/>
        </w:rPr>
        <w:t>for</w:t>
      </w:r>
      <w:r w:rsidR="004056BC" w:rsidRPr="000E0BC4">
        <w:rPr>
          <w:rFonts w:ascii="Times New Roman" w:hAnsi="Times New Roman" w:cs="Times New Roman"/>
          <w:sz w:val="24"/>
          <w:szCs w:val="24"/>
        </w:rPr>
        <w:t xml:space="preserve"> the first date</w:t>
      </w:r>
      <w:r w:rsidR="00484C99" w:rsidRPr="000E0BC4">
        <w:rPr>
          <w:rFonts w:ascii="Times New Roman" w:hAnsi="Times New Roman" w:cs="Times New Roman"/>
          <w:sz w:val="24"/>
          <w:szCs w:val="24"/>
        </w:rPr>
        <w:t>.</w:t>
      </w:r>
      <w:r w:rsidRPr="000E0BC4">
        <w:rPr>
          <w:rFonts w:ascii="Times New Roman" w:hAnsi="Times New Roman" w:cs="Times New Roman"/>
          <w:sz w:val="24"/>
          <w:szCs w:val="24"/>
        </w:rPr>
        <w:t xml:space="preserve"> </w:t>
      </w:r>
      <w:r w:rsidR="00DE2F1D" w:rsidRPr="004D4927">
        <w:rPr>
          <w:rFonts w:ascii="Times New Roman" w:hAnsi="Times New Roman" w:cs="Times New Roman"/>
          <w:b/>
          <w:i/>
          <w:color w:val="FF0000"/>
          <w:sz w:val="24"/>
          <w:szCs w:val="24"/>
        </w:rPr>
        <w:t>To register</w:t>
      </w:r>
      <w:r w:rsidR="00DE2F1D">
        <w:rPr>
          <w:rFonts w:ascii="Times New Roman" w:hAnsi="Times New Roman" w:cs="Times New Roman"/>
          <w:b/>
          <w:i/>
          <w:color w:val="FF0000"/>
          <w:sz w:val="24"/>
          <w:szCs w:val="24"/>
        </w:rPr>
        <w:t xml:space="preserve">, </w:t>
      </w:r>
      <w:r w:rsidR="00DE2F1D">
        <w:rPr>
          <w:rFonts w:ascii="Times New Roman" w:hAnsi="Times New Roman" w:cs="Times New Roman"/>
          <w:sz w:val="24"/>
          <w:szCs w:val="24"/>
        </w:rPr>
        <w:t>cl</w:t>
      </w:r>
      <w:r w:rsidR="00DE2F1D" w:rsidRPr="004D4927">
        <w:rPr>
          <w:rFonts w:ascii="Times New Roman" w:hAnsi="Times New Roman" w:cs="Times New Roman"/>
          <w:sz w:val="24"/>
          <w:szCs w:val="24"/>
        </w:rPr>
        <w:t>ick on the dates, which are linked to the SABES Calendar</w:t>
      </w:r>
      <w:r w:rsidR="00DE2F1D">
        <w:rPr>
          <w:rFonts w:ascii="Times New Roman" w:hAnsi="Times New Roman" w:cs="Times New Roman"/>
          <w:sz w:val="24"/>
          <w:szCs w:val="24"/>
        </w:rPr>
        <w:t>.</w:t>
      </w:r>
    </w:p>
    <w:p w:rsidR="00484C99" w:rsidRPr="000E0BC4" w:rsidRDefault="00484C99" w:rsidP="005F3BB7">
      <w:pPr>
        <w:spacing w:after="0" w:line="240" w:lineRule="auto"/>
        <w:contextualSpacing/>
        <w:rPr>
          <w:rFonts w:ascii="Times New Roman" w:hAnsi="Times New Roman" w:cs="Times New Roman"/>
          <w:sz w:val="24"/>
          <w:szCs w:val="24"/>
        </w:rPr>
      </w:pPr>
    </w:p>
    <w:p w:rsidR="00B25C17" w:rsidRDefault="00B25C17" w:rsidP="00B25C17">
      <w:pPr>
        <w:spacing w:after="0" w:line="240" w:lineRule="auto"/>
        <w:contextualSpacing/>
        <w:jc w:val="center"/>
        <w:rPr>
          <w:rFonts w:ascii="Arial" w:hAnsi="Arial" w:cs="Arial"/>
          <w:b/>
          <w:sz w:val="24"/>
          <w:szCs w:val="24"/>
        </w:rPr>
      </w:pPr>
      <w:r>
        <w:rPr>
          <w:rFonts w:ascii="Arial" w:hAnsi="Arial" w:cs="Arial"/>
          <w:b/>
          <w:sz w:val="24"/>
          <w:szCs w:val="24"/>
        </w:rPr>
        <w:t xml:space="preserve">Upcoming </w:t>
      </w:r>
      <w:r w:rsidRPr="00B25C17">
        <w:rPr>
          <w:rFonts w:ascii="Arial" w:hAnsi="Arial" w:cs="Arial"/>
          <w:b/>
          <w:sz w:val="24"/>
          <w:szCs w:val="24"/>
        </w:rPr>
        <w:t xml:space="preserve">LACES Trainings: </w:t>
      </w:r>
      <w:r w:rsidR="00D22E34">
        <w:rPr>
          <w:rFonts w:ascii="Arial" w:hAnsi="Arial" w:cs="Arial"/>
          <w:b/>
          <w:sz w:val="24"/>
          <w:szCs w:val="24"/>
        </w:rPr>
        <w:t>January - June, 2022</w:t>
      </w:r>
    </w:p>
    <w:p w:rsidR="00B25C17" w:rsidRDefault="00B25C17" w:rsidP="00B25C17">
      <w:pPr>
        <w:spacing w:after="0" w:line="240" w:lineRule="auto"/>
        <w:contextualSpacing/>
        <w:jc w:val="center"/>
        <w:rPr>
          <w:rFonts w:ascii="Arial" w:hAnsi="Arial" w:cs="Arial"/>
          <w:b/>
          <w:sz w:val="24"/>
          <w:szCs w:val="24"/>
        </w:rPr>
      </w:pPr>
    </w:p>
    <w:p w:rsidR="00131177" w:rsidRDefault="00A31D5B" w:rsidP="00A31D5B">
      <w:pPr>
        <w:spacing w:after="0" w:line="240" w:lineRule="auto"/>
        <w:contextualSpacing/>
        <w:rPr>
          <w:rFonts w:ascii="Times New Roman" w:eastAsia="Times New Roman" w:hAnsi="Times New Roman" w:cs="Times New Roman"/>
          <w:sz w:val="24"/>
          <w:szCs w:val="24"/>
        </w:rPr>
      </w:pPr>
      <w:r w:rsidRPr="00A31D5B">
        <w:rPr>
          <w:rFonts w:ascii="Times New Roman" w:eastAsia="Times New Roman" w:hAnsi="Times New Roman" w:cs="Times New Roman"/>
          <w:b/>
          <w:sz w:val="24"/>
          <w:szCs w:val="24"/>
        </w:rPr>
        <w:t xml:space="preserve">New! </w:t>
      </w:r>
      <w:r w:rsidR="006E406F">
        <w:rPr>
          <w:rFonts w:ascii="Times New Roman" w:eastAsia="Times New Roman" w:hAnsi="Times New Roman" w:cs="Times New Roman"/>
          <w:b/>
          <w:sz w:val="24"/>
          <w:szCs w:val="24"/>
        </w:rPr>
        <w:t xml:space="preserve">LACES </w:t>
      </w:r>
      <w:r w:rsidR="006E406F" w:rsidRPr="006E406F">
        <w:rPr>
          <w:rFonts w:ascii="Times New Roman" w:eastAsia="Times New Roman" w:hAnsi="Times New Roman" w:cs="Times New Roman"/>
          <w:b/>
          <w:sz w:val="24"/>
          <w:szCs w:val="24"/>
        </w:rPr>
        <w:t xml:space="preserve">New Survey Functionality </w:t>
      </w:r>
      <w:r w:rsidR="005C61E8">
        <w:rPr>
          <w:rFonts w:ascii="Times New Roman" w:eastAsia="Times New Roman" w:hAnsi="Times New Roman" w:cs="Times New Roman"/>
          <w:sz w:val="24"/>
          <w:szCs w:val="24"/>
        </w:rPr>
        <w:t>(One-</w:t>
      </w:r>
      <w:r w:rsidRPr="00A31D5B">
        <w:rPr>
          <w:rFonts w:ascii="Times New Roman" w:eastAsia="Times New Roman" w:hAnsi="Times New Roman" w:cs="Times New Roman"/>
          <w:sz w:val="24"/>
          <w:szCs w:val="24"/>
        </w:rPr>
        <w:t>Part Training</w:t>
      </w:r>
      <w:r w:rsidRPr="006E406F">
        <w:rPr>
          <w:rFonts w:ascii="Times New Roman" w:eastAsia="Times New Roman" w:hAnsi="Times New Roman" w:cs="Times New Roman"/>
          <w:sz w:val="24"/>
          <w:szCs w:val="24"/>
        </w:rPr>
        <w:t>)</w:t>
      </w:r>
    </w:p>
    <w:p w:rsidR="006E406F" w:rsidRDefault="006E406F" w:rsidP="00A31D5B">
      <w:pPr>
        <w:spacing w:after="0" w:line="240" w:lineRule="auto"/>
        <w:contextualSpacing/>
        <w:rPr>
          <w:rFonts w:ascii="Times New Roman" w:hAnsi="Times New Roman" w:cs="Times New Roman"/>
          <w:sz w:val="24"/>
          <w:szCs w:val="24"/>
        </w:rPr>
      </w:pPr>
      <w:hyperlink r:id="rId11" w:history="1">
        <w:r w:rsidRPr="006E406F">
          <w:rPr>
            <w:rStyle w:val="Hyperlink"/>
            <w:rFonts w:ascii="Times New Roman" w:hAnsi="Times New Roman" w:cs="Times New Roman"/>
            <w:b/>
            <w:sz w:val="24"/>
            <w:szCs w:val="24"/>
          </w:rPr>
          <w:t>2/10/22</w:t>
        </w:r>
      </w:hyperlink>
      <w:r w:rsidRPr="006E406F">
        <w:rPr>
          <w:rFonts w:ascii="Times New Roman" w:hAnsi="Times New Roman" w:cs="Times New Roman"/>
          <w:b/>
          <w:sz w:val="24"/>
          <w:szCs w:val="24"/>
        </w:rPr>
        <w:t xml:space="preserve"> </w:t>
      </w:r>
      <w:r>
        <w:rPr>
          <w:rFonts w:ascii="Times New Roman" w:hAnsi="Times New Roman" w:cs="Times New Roman"/>
          <w:sz w:val="24"/>
          <w:szCs w:val="24"/>
        </w:rPr>
        <w:t>(</w:t>
      </w:r>
      <w:r w:rsidRPr="006E406F">
        <w:rPr>
          <w:rFonts w:ascii="Times New Roman" w:hAnsi="Times New Roman" w:cs="Times New Roman"/>
          <w:sz w:val="24"/>
          <w:szCs w:val="24"/>
        </w:rPr>
        <w:t>10</w:t>
      </w:r>
      <w:r>
        <w:rPr>
          <w:rFonts w:ascii="Times New Roman" w:hAnsi="Times New Roman" w:cs="Times New Roman"/>
          <w:sz w:val="24"/>
          <w:szCs w:val="24"/>
        </w:rPr>
        <w:t>:00</w:t>
      </w:r>
      <w:r w:rsidRPr="006E406F">
        <w:rPr>
          <w:rFonts w:ascii="Times New Roman" w:hAnsi="Times New Roman" w:cs="Times New Roman"/>
          <w:sz w:val="24"/>
          <w:szCs w:val="24"/>
        </w:rPr>
        <w:t xml:space="preserve"> a</w:t>
      </w:r>
      <w:r>
        <w:rPr>
          <w:rFonts w:ascii="Times New Roman" w:hAnsi="Times New Roman" w:cs="Times New Roman"/>
          <w:sz w:val="24"/>
          <w:szCs w:val="24"/>
        </w:rPr>
        <w:t>.</w:t>
      </w:r>
      <w:r w:rsidRPr="006E406F">
        <w:rPr>
          <w:rFonts w:ascii="Times New Roman" w:hAnsi="Times New Roman" w:cs="Times New Roman"/>
          <w:sz w:val="24"/>
          <w:szCs w:val="24"/>
        </w:rPr>
        <w:t>m</w:t>
      </w:r>
      <w:r>
        <w:rPr>
          <w:rFonts w:ascii="Times New Roman" w:hAnsi="Times New Roman" w:cs="Times New Roman"/>
          <w:sz w:val="24"/>
          <w:szCs w:val="24"/>
        </w:rPr>
        <w:t>.</w:t>
      </w:r>
      <w:r w:rsidR="00D93465">
        <w:rPr>
          <w:rFonts w:ascii="Times New Roman" w:hAnsi="Times New Roman" w:cs="Times New Roman"/>
          <w:sz w:val="24"/>
          <w:szCs w:val="24"/>
        </w:rPr>
        <w:t xml:space="preserve"> </w:t>
      </w:r>
      <w:r w:rsidR="00D93465" w:rsidRPr="00D93465">
        <w:rPr>
          <w:rFonts w:ascii="Times New Roman" w:hAnsi="Times New Roman" w:cs="Times New Roman"/>
          <w:sz w:val="24"/>
          <w:szCs w:val="24"/>
        </w:rPr>
        <w:t>–</w:t>
      </w:r>
      <w:r w:rsidR="00D93465">
        <w:rPr>
          <w:rFonts w:ascii="Times New Roman" w:hAnsi="Times New Roman" w:cs="Times New Roman"/>
          <w:sz w:val="24"/>
          <w:szCs w:val="24"/>
        </w:rPr>
        <w:t xml:space="preserve"> </w:t>
      </w:r>
      <w:r w:rsidRPr="006E406F">
        <w:rPr>
          <w:rFonts w:ascii="Times New Roman" w:hAnsi="Times New Roman" w:cs="Times New Roman"/>
          <w:sz w:val="24"/>
          <w:szCs w:val="24"/>
        </w:rPr>
        <w:t>12</w:t>
      </w:r>
      <w:r>
        <w:rPr>
          <w:rFonts w:ascii="Times New Roman" w:hAnsi="Times New Roman" w:cs="Times New Roman"/>
          <w:sz w:val="24"/>
          <w:szCs w:val="24"/>
        </w:rPr>
        <w:t>:00</w:t>
      </w:r>
      <w:r w:rsidRPr="006E406F">
        <w:rPr>
          <w:rFonts w:ascii="Times New Roman" w:hAnsi="Times New Roman" w:cs="Times New Roman"/>
          <w:sz w:val="24"/>
          <w:szCs w:val="24"/>
        </w:rPr>
        <w:t xml:space="preserve"> p</w:t>
      </w:r>
      <w:r>
        <w:rPr>
          <w:rFonts w:ascii="Times New Roman" w:hAnsi="Times New Roman" w:cs="Times New Roman"/>
          <w:sz w:val="24"/>
          <w:szCs w:val="24"/>
        </w:rPr>
        <w:t>.</w:t>
      </w:r>
      <w:r w:rsidRPr="006E406F">
        <w:rPr>
          <w:rFonts w:ascii="Times New Roman" w:hAnsi="Times New Roman" w:cs="Times New Roman"/>
          <w:sz w:val="24"/>
          <w:szCs w:val="24"/>
        </w:rPr>
        <w:t>m</w:t>
      </w:r>
      <w:r>
        <w:rPr>
          <w:rFonts w:ascii="Times New Roman" w:hAnsi="Times New Roman" w:cs="Times New Roman"/>
          <w:sz w:val="24"/>
          <w:szCs w:val="24"/>
        </w:rPr>
        <w:t>.)</w:t>
      </w:r>
    </w:p>
    <w:p w:rsidR="00A31D5B" w:rsidRDefault="00131177" w:rsidP="00A31D5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006E406F" w:rsidRPr="006E406F">
        <w:rPr>
          <w:rFonts w:ascii="Times New Roman" w:eastAsia="Times New Roman" w:hAnsi="Times New Roman" w:cs="Times New Roman"/>
          <w:sz w:val="24"/>
          <w:szCs w:val="24"/>
        </w:rPr>
        <w:t xml:space="preserve"> one-hour webinar review</w:t>
      </w:r>
      <w:r>
        <w:rPr>
          <w:rFonts w:ascii="Times New Roman" w:eastAsia="Times New Roman" w:hAnsi="Times New Roman" w:cs="Times New Roman"/>
          <w:sz w:val="24"/>
          <w:szCs w:val="24"/>
        </w:rPr>
        <w:t>s</w:t>
      </w:r>
      <w:r w:rsidR="006E406F" w:rsidRPr="006E406F">
        <w:rPr>
          <w:rFonts w:ascii="Times New Roman" w:eastAsia="Times New Roman" w:hAnsi="Times New Roman" w:cs="Times New Roman"/>
          <w:sz w:val="24"/>
          <w:szCs w:val="24"/>
        </w:rPr>
        <w:t xml:space="preserve"> changes to the process and data entry for follow-up outcomes related to employment in the </w:t>
      </w:r>
      <w:r>
        <w:rPr>
          <w:rFonts w:ascii="Times New Roman" w:eastAsia="Times New Roman" w:hAnsi="Times New Roman" w:cs="Times New Roman"/>
          <w:sz w:val="24"/>
          <w:szCs w:val="24"/>
        </w:rPr>
        <w:t>2</w:t>
      </w:r>
      <w:r w:rsidRPr="00131177">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006E406F" w:rsidRPr="006E406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4</w:t>
      </w:r>
      <w:r w:rsidRPr="0013117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6E406F" w:rsidRPr="006E406F">
        <w:rPr>
          <w:rFonts w:ascii="Times New Roman" w:eastAsia="Times New Roman" w:hAnsi="Times New Roman" w:cs="Times New Roman"/>
          <w:sz w:val="24"/>
          <w:szCs w:val="24"/>
        </w:rPr>
        <w:t>quarter after exit, as well as post-secondary outcomes.</w:t>
      </w:r>
    </w:p>
    <w:p w:rsidR="006E406F" w:rsidRDefault="006E406F" w:rsidP="00A31D5B">
      <w:pPr>
        <w:spacing w:after="0" w:line="240" w:lineRule="auto"/>
        <w:contextualSpacing/>
        <w:rPr>
          <w:rFonts w:ascii="Times New Roman" w:eastAsia="Times New Roman" w:hAnsi="Times New Roman" w:cs="Times New Roman"/>
          <w:sz w:val="24"/>
          <w:szCs w:val="24"/>
        </w:rPr>
      </w:pPr>
    </w:p>
    <w:p w:rsidR="00131177" w:rsidRDefault="006E406F" w:rsidP="00131177">
      <w:pPr>
        <w:spacing w:after="0" w:line="240" w:lineRule="auto"/>
        <w:contextualSpacing/>
        <w:rPr>
          <w:rFonts w:ascii="Times New Roman" w:eastAsia="Times New Roman" w:hAnsi="Times New Roman" w:cs="Times New Roman"/>
          <w:sz w:val="24"/>
          <w:szCs w:val="24"/>
        </w:rPr>
      </w:pPr>
      <w:r w:rsidRPr="006E406F">
        <w:rPr>
          <w:rFonts w:ascii="Times New Roman" w:eastAsia="Times New Roman" w:hAnsi="Times New Roman" w:cs="Times New Roman"/>
          <w:b/>
          <w:sz w:val="24"/>
          <w:szCs w:val="24"/>
        </w:rPr>
        <w:t>New! LACES Period of Participation (</w:t>
      </w:r>
      <w:proofErr w:type="spellStart"/>
      <w:r w:rsidRPr="006E406F">
        <w:rPr>
          <w:rFonts w:ascii="Times New Roman" w:eastAsia="Times New Roman" w:hAnsi="Times New Roman" w:cs="Times New Roman"/>
          <w:b/>
          <w:sz w:val="24"/>
          <w:szCs w:val="24"/>
        </w:rPr>
        <w:t>PoP</w:t>
      </w:r>
      <w:proofErr w:type="spellEnd"/>
      <w:r w:rsidRPr="006E406F">
        <w:rPr>
          <w:rFonts w:ascii="Times New Roman" w:eastAsia="Times New Roman" w:hAnsi="Times New Roman" w:cs="Times New Roman"/>
          <w:b/>
          <w:sz w:val="24"/>
          <w:szCs w:val="24"/>
        </w:rPr>
        <w:t xml:space="preserve">) </w:t>
      </w:r>
      <w:r w:rsidR="005C61E8">
        <w:rPr>
          <w:rFonts w:ascii="Times New Roman" w:eastAsia="Times New Roman" w:hAnsi="Times New Roman" w:cs="Times New Roman"/>
          <w:sz w:val="24"/>
          <w:szCs w:val="24"/>
        </w:rPr>
        <w:t>(One-</w:t>
      </w:r>
      <w:r w:rsidR="00131177" w:rsidRPr="00A31D5B">
        <w:rPr>
          <w:rFonts w:ascii="Times New Roman" w:eastAsia="Times New Roman" w:hAnsi="Times New Roman" w:cs="Times New Roman"/>
          <w:sz w:val="24"/>
          <w:szCs w:val="24"/>
        </w:rPr>
        <w:t>Part Training</w:t>
      </w:r>
      <w:r w:rsidR="00131177" w:rsidRPr="006E406F">
        <w:rPr>
          <w:rFonts w:ascii="Times New Roman" w:eastAsia="Times New Roman" w:hAnsi="Times New Roman" w:cs="Times New Roman"/>
          <w:sz w:val="24"/>
          <w:szCs w:val="24"/>
        </w:rPr>
        <w:t>)</w:t>
      </w:r>
    </w:p>
    <w:p w:rsidR="006E406F" w:rsidRDefault="006E406F" w:rsidP="00A31D5B">
      <w:pPr>
        <w:spacing w:after="0" w:line="240" w:lineRule="auto"/>
        <w:contextualSpacing/>
        <w:rPr>
          <w:rFonts w:ascii="Times New Roman" w:eastAsia="Times New Roman" w:hAnsi="Times New Roman" w:cs="Times New Roman"/>
          <w:sz w:val="24"/>
          <w:szCs w:val="24"/>
        </w:rPr>
      </w:pPr>
      <w:hyperlink r:id="rId12" w:history="1">
        <w:r w:rsidRPr="006E406F">
          <w:rPr>
            <w:rStyle w:val="Hyperlink"/>
            <w:rFonts w:ascii="Times New Roman" w:eastAsia="Times New Roman" w:hAnsi="Times New Roman" w:cs="Times New Roman"/>
            <w:b/>
            <w:sz w:val="24"/>
            <w:szCs w:val="24"/>
          </w:rPr>
          <w:t>3/17/22</w:t>
        </w:r>
      </w:hyperlink>
      <w:r w:rsidRPr="006E40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E406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:00 a.m. – </w:t>
      </w:r>
      <w:r w:rsidRPr="006E406F">
        <w:rPr>
          <w:rFonts w:ascii="Times New Roman" w:eastAsia="Times New Roman" w:hAnsi="Times New Roman" w:cs="Times New Roman"/>
          <w:sz w:val="24"/>
          <w:szCs w:val="24"/>
        </w:rPr>
        <w:t>11</w:t>
      </w:r>
      <w:r>
        <w:rPr>
          <w:rFonts w:ascii="Times New Roman" w:eastAsia="Times New Roman" w:hAnsi="Times New Roman" w:cs="Times New Roman"/>
          <w:sz w:val="24"/>
          <w:szCs w:val="24"/>
        </w:rPr>
        <w:t>:00 a.m.)</w:t>
      </w:r>
    </w:p>
    <w:p w:rsidR="006E406F" w:rsidRDefault="006E406F" w:rsidP="00A31D5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sidRPr="006E406F">
        <w:rPr>
          <w:rFonts w:ascii="Times New Roman" w:eastAsia="Times New Roman" w:hAnsi="Times New Roman" w:cs="Times New Roman"/>
          <w:sz w:val="24"/>
          <w:szCs w:val="24"/>
        </w:rPr>
        <w:t xml:space="preserve"> one-hour webinar </w:t>
      </w:r>
      <w:r>
        <w:rPr>
          <w:rFonts w:ascii="Times New Roman" w:eastAsia="Times New Roman" w:hAnsi="Times New Roman" w:cs="Times New Roman"/>
          <w:sz w:val="24"/>
          <w:szCs w:val="24"/>
        </w:rPr>
        <w:t>review</w:t>
      </w:r>
      <w:r w:rsidR="00131177">
        <w:rPr>
          <w:rFonts w:ascii="Times New Roman" w:eastAsia="Times New Roman" w:hAnsi="Times New Roman" w:cs="Times New Roman"/>
          <w:sz w:val="24"/>
          <w:szCs w:val="24"/>
        </w:rPr>
        <w:t>s</w:t>
      </w:r>
      <w:r w:rsidRPr="006E406F">
        <w:rPr>
          <w:rFonts w:ascii="Times New Roman" w:eastAsia="Times New Roman" w:hAnsi="Times New Roman" w:cs="Times New Roman"/>
          <w:sz w:val="24"/>
          <w:szCs w:val="24"/>
        </w:rPr>
        <w:t xml:space="preserve"> the federal guidelines regarding Periods of Participation </w:t>
      </w:r>
      <w:r w:rsidR="005C61E8">
        <w:rPr>
          <w:rFonts w:ascii="Times New Roman" w:eastAsia="Times New Roman" w:hAnsi="Times New Roman" w:cs="Times New Roman"/>
          <w:sz w:val="24"/>
          <w:szCs w:val="24"/>
        </w:rPr>
        <w:t>(</w:t>
      </w:r>
      <w:proofErr w:type="spellStart"/>
      <w:r w:rsidR="005C61E8">
        <w:rPr>
          <w:rFonts w:ascii="Times New Roman" w:eastAsia="Times New Roman" w:hAnsi="Times New Roman" w:cs="Times New Roman"/>
          <w:sz w:val="24"/>
          <w:szCs w:val="24"/>
        </w:rPr>
        <w:t>PoPs</w:t>
      </w:r>
      <w:proofErr w:type="spellEnd"/>
      <w:r w:rsidR="005C61E8">
        <w:rPr>
          <w:rFonts w:ascii="Times New Roman" w:eastAsia="Times New Roman" w:hAnsi="Times New Roman" w:cs="Times New Roman"/>
          <w:sz w:val="24"/>
          <w:szCs w:val="24"/>
        </w:rPr>
        <w:t xml:space="preserve">) </w:t>
      </w:r>
      <w:r w:rsidRPr="006E406F">
        <w:rPr>
          <w:rFonts w:ascii="Times New Roman" w:eastAsia="Times New Roman" w:hAnsi="Times New Roman" w:cs="Times New Roman"/>
          <w:sz w:val="24"/>
          <w:szCs w:val="24"/>
        </w:rPr>
        <w:t xml:space="preserve">and how they can affect your overall completion rates, as well as review Scheduled Services and future enrollments to avoid multiple </w:t>
      </w:r>
      <w:proofErr w:type="spellStart"/>
      <w:r w:rsidRPr="006E406F">
        <w:rPr>
          <w:rFonts w:ascii="Times New Roman" w:eastAsia="Times New Roman" w:hAnsi="Times New Roman" w:cs="Times New Roman"/>
          <w:sz w:val="24"/>
          <w:szCs w:val="24"/>
        </w:rPr>
        <w:t>PoPs</w:t>
      </w:r>
      <w:proofErr w:type="spellEnd"/>
      <w:r w:rsidRPr="006E406F">
        <w:rPr>
          <w:rFonts w:ascii="Times New Roman" w:eastAsia="Times New Roman" w:hAnsi="Times New Roman" w:cs="Times New Roman"/>
          <w:sz w:val="24"/>
          <w:szCs w:val="24"/>
        </w:rPr>
        <w:t xml:space="preserve"> for students.</w:t>
      </w:r>
    </w:p>
    <w:p w:rsidR="006E406F" w:rsidRDefault="006E406F" w:rsidP="00A31D5B">
      <w:pPr>
        <w:spacing w:after="0" w:line="240" w:lineRule="auto"/>
        <w:contextualSpacing/>
        <w:rPr>
          <w:rFonts w:ascii="Times New Roman" w:eastAsia="Times New Roman" w:hAnsi="Times New Roman" w:cs="Times New Roman"/>
          <w:sz w:val="24"/>
          <w:szCs w:val="24"/>
        </w:rPr>
      </w:pPr>
    </w:p>
    <w:p w:rsidR="00131177" w:rsidRDefault="006E406F" w:rsidP="00A31D5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New! </w:t>
      </w:r>
      <w:r w:rsidRPr="006E406F">
        <w:rPr>
          <w:rFonts w:ascii="Times New Roman" w:eastAsia="Times New Roman" w:hAnsi="Times New Roman" w:cs="Times New Roman"/>
          <w:b/>
          <w:sz w:val="24"/>
          <w:szCs w:val="24"/>
        </w:rPr>
        <w:t>LACES Importing Files</w:t>
      </w:r>
      <w:r>
        <w:rPr>
          <w:rFonts w:ascii="Times New Roman" w:eastAsia="Times New Roman" w:hAnsi="Times New Roman" w:cs="Times New Roman"/>
          <w:sz w:val="24"/>
          <w:szCs w:val="24"/>
        </w:rPr>
        <w:t xml:space="preserve"> </w:t>
      </w:r>
      <w:r w:rsidR="005C61E8">
        <w:rPr>
          <w:rFonts w:ascii="Times New Roman" w:eastAsia="Times New Roman" w:hAnsi="Times New Roman" w:cs="Times New Roman"/>
          <w:sz w:val="24"/>
          <w:szCs w:val="24"/>
        </w:rPr>
        <w:t>(One-</w:t>
      </w:r>
      <w:r w:rsidR="00131177" w:rsidRPr="00131177">
        <w:rPr>
          <w:rFonts w:ascii="Times New Roman" w:eastAsia="Times New Roman" w:hAnsi="Times New Roman" w:cs="Times New Roman"/>
          <w:sz w:val="24"/>
          <w:szCs w:val="24"/>
        </w:rPr>
        <w:t>Part Training)</w:t>
      </w:r>
    </w:p>
    <w:p w:rsidR="006E406F" w:rsidRDefault="006E406F" w:rsidP="00A31D5B">
      <w:pPr>
        <w:spacing w:after="0" w:line="240" w:lineRule="auto"/>
        <w:contextualSpacing/>
        <w:rPr>
          <w:rFonts w:ascii="Times New Roman" w:eastAsia="Times New Roman" w:hAnsi="Times New Roman" w:cs="Times New Roman"/>
          <w:sz w:val="24"/>
          <w:szCs w:val="24"/>
        </w:rPr>
      </w:pPr>
      <w:hyperlink r:id="rId13" w:history="1">
        <w:r w:rsidRPr="006E406F">
          <w:rPr>
            <w:rStyle w:val="Hyperlink"/>
            <w:rFonts w:ascii="Times New Roman" w:eastAsia="Times New Roman" w:hAnsi="Times New Roman" w:cs="Times New Roman"/>
            <w:b/>
            <w:sz w:val="24"/>
            <w:szCs w:val="24"/>
          </w:rPr>
          <w:t>5/24/22</w:t>
        </w:r>
      </w:hyperlink>
      <w:r>
        <w:rPr>
          <w:rFonts w:ascii="Times New Roman" w:eastAsia="Times New Roman" w:hAnsi="Times New Roman" w:cs="Times New Roman"/>
          <w:sz w:val="24"/>
          <w:szCs w:val="24"/>
        </w:rPr>
        <w:t xml:space="preserve"> (11:00 a.m. – 12:00 p.m.)</w:t>
      </w:r>
    </w:p>
    <w:p w:rsidR="006E406F" w:rsidRDefault="006E406F" w:rsidP="00A31D5B">
      <w:pPr>
        <w:spacing w:after="0" w:line="240" w:lineRule="auto"/>
        <w:contextualSpacing/>
        <w:rPr>
          <w:rFonts w:ascii="Times New Roman" w:eastAsia="Times New Roman" w:hAnsi="Times New Roman" w:cs="Times New Roman"/>
          <w:sz w:val="24"/>
          <w:szCs w:val="24"/>
        </w:rPr>
      </w:pPr>
      <w:r w:rsidRPr="006E406F">
        <w:rPr>
          <w:rFonts w:ascii="Times New Roman" w:eastAsia="Times New Roman" w:hAnsi="Times New Roman" w:cs="Times New Roman"/>
          <w:sz w:val="24"/>
          <w:szCs w:val="24"/>
        </w:rPr>
        <w:t xml:space="preserve">This one-hour webinar will review how to create import files using the LACES templates and then import students, hours, and </w:t>
      </w:r>
      <w:proofErr w:type="spellStart"/>
      <w:r w:rsidRPr="006E406F">
        <w:rPr>
          <w:rFonts w:ascii="Times New Roman" w:eastAsia="Times New Roman" w:hAnsi="Times New Roman" w:cs="Times New Roman"/>
          <w:sz w:val="24"/>
          <w:szCs w:val="24"/>
        </w:rPr>
        <w:t>TABE</w:t>
      </w:r>
      <w:proofErr w:type="spellEnd"/>
      <w:r w:rsidRPr="006E406F">
        <w:rPr>
          <w:rFonts w:ascii="Times New Roman" w:eastAsia="Times New Roman" w:hAnsi="Times New Roman" w:cs="Times New Roman"/>
          <w:sz w:val="24"/>
          <w:szCs w:val="24"/>
        </w:rPr>
        <w:t>/</w:t>
      </w:r>
      <w:proofErr w:type="spellStart"/>
      <w:r w:rsidRPr="006E406F">
        <w:rPr>
          <w:rFonts w:ascii="Times New Roman" w:eastAsia="Times New Roman" w:hAnsi="Times New Roman" w:cs="Times New Roman"/>
          <w:sz w:val="24"/>
          <w:szCs w:val="24"/>
        </w:rPr>
        <w:t>TABE</w:t>
      </w:r>
      <w:proofErr w:type="spellEnd"/>
      <w:r w:rsidRPr="006E406F">
        <w:rPr>
          <w:rFonts w:ascii="Times New Roman" w:eastAsia="Times New Roman" w:hAnsi="Times New Roman" w:cs="Times New Roman"/>
          <w:sz w:val="24"/>
          <w:szCs w:val="24"/>
        </w:rPr>
        <w:t xml:space="preserve"> </w:t>
      </w:r>
      <w:proofErr w:type="spellStart"/>
      <w:r w:rsidRPr="006E406F">
        <w:rPr>
          <w:rFonts w:ascii="Times New Roman" w:eastAsia="Times New Roman" w:hAnsi="Times New Roman" w:cs="Times New Roman"/>
          <w:sz w:val="24"/>
          <w:szCs w:val="24"/>
        </w:rPr>
        <w:t>CLAS</w:t>
      </w:r>
      <w:proofErr w:type="spellEnd"/>
      <w:r w:rsidRPr="006E406F">
        <w:rPr>
          <w:rFonts w:ascii="Times New Roman" w:eastAsia="Times New Roman" w:hAnsi="Times New Roman" w:cs="Times New Roman"/>
          <w:sz w:val="24"/>
          <w:szCs w:val="24"/>
        </w:rPr>
        <w:t>-E assessments.</w:t>
      </w:r>
    </w:p>
    <w:p w:rsidR="006E406F" w:rsidRDefault="006E406F" w:rsidP="00A31D5B">
      <w:pPr>
        <w:spacing w:after="0" w:line="240" w:lineRule="auto"/>
        <w:contextualSpacing/>
        <w:rPr>
          <w:rFonts w:ascii="Times New Roman" w:eastAsia="Times New Roman" w:hAnsi="Times New Roman" w:cs="Times New Roman"/>
          <w:sz w:val="24"/>
          <w:szCs w:val="24"/>
        </w:rPr>
      </w:pPr>
    </w:p>
    <w:p w:rsidR="00E83E23" w:rsidRDefault="00484C99" w:rsidP="00AC67B2">
      <w:pPr>
        <w:shd w:val="clear" w:color="auto" w:fill="FFFFFF"/>
        <w:spacing w:after="0" w:line="240" w:lineRule="auto"/>
        <w:contextualSpacing/>
        <w:rPr>
          <w:rFonts w:ascii="Times New Roman" w:hAnsi="Times New Roman" w:cs="Times New Roman"/>
          <w:sz w:val="24"/>
          <w:szCs w:val="24"/>
        </w:rPr>
      </w:pPr>
      <w:r w:rsidRPr="004D4927">
        <w:rPr>
          <w:rFonts w:ascii="Times New Roman" w:hAnsi="Times New Roman" w:cs="Times New Roman"/>
          <w:b/>
          <w:sz w:val="24"/>
          <w:szCs w:val="24"/>
        </w:rPr>
        <w:t xml:space="preserve">Beginner </w:t>
      </w:r>
      <w:r w:rsidR="00402302" w:rsidRPr="004D4927">
        <w:rPr>
          <w:rFonts w:ascii="Times New Roman" w:hAnsi="Times New Roman" w:cs="Times New Roman"/>
          <w:b/>
          <w:sz w:val="24"/>
          <w:szCs w:val="24"/>
        </w:rPr>
        <w:t xml:space="preserve">LACES </w:t>
      </w:r>
      <w:r w:rsidRPr="004D4927">
        <w:rPr>
          <w:rFonts w:ascii="Times New Roman" w:hAnsi="Times New Roman" w:cs="Times New Roman"/>
          <w:b/>
          <w:sz w:val="24"/>
          <w:szCs w:val="24"/>
        </w:rPr>
        <w:t>Training</w:t>
      </w:r>
      <w:r w:rsidR="00A31D5B">
        <w:rPr>
          <w:rFonts w:ascii="Times New Roman" w:hAnsi="Times New Roman" w:cs="Times New Roman"/>
          <w:sz w:val="24"/>
          <w:szCs w:val="24"/>
        </w:rPr>
        <w:t xml:space="preserve"> </w:t>
      </w:r>
      <w:r w:rsidR="00A31D5B" w:rsidRPr="00A31D5B">
        <w:rPr>
          <w:rFonts w:ascii="Times New Roman" w:hAnsi="Times New Roman" w:cs="Times New Roman"/>
          <w:sz w:val="24"/>
          <w:szCs w:val="24"/>
        </w:rPr>
        <w:t>(</w:t>
      </w:r>
      <w:r w:rsidR="005C61E8">
        <w:rPr>
          <w:rFonts w:ascii="Times New Roman" w:hAnsi="Times New Roman" w:cs="Times New Roman"/>
          <w:sz w:val="24"/>
          <w:szCs w:val="24"/>
        </w:rPr>
        <w:t>Two-</w:t>
      </w:r>
      <w:r w:rsidR="004D4927" w:rsidRPr="00A31D5B">
        <w:rPr>
          <w:rFonts w:ascii="Times New Roman" w:hAnsi="Times New Roman" w:cs="Times New Roman"/>
          <w:sz w:val="24"/>
          <w:szCs w:val="24"/>
        </w:rPr>
        <w:t>Part Training</w:t>
      </w:r>
      <w:r w:rsidR="00A31D5B" w:rsidRPr="00A31D5B">
        <w:rPr>
          <w:rFonts w:ascii="Times New Roman" w:hAnsi="Times New Roman" w:cs="Times New Roman"/>
          <w:sz w:val="24"/>
          <w:szCs w:val="24"/>
        </w:rPr>
        <w:t>)</w:t>
      </w:r>
    </w:p>
    <w:p w:rsidR="00E83E23" w:rsidRDefault="00E83E23" w:rsidP="00E83E23">
      <w:pPr>
        <w:shd w:val="clear" w:color="auto" w:fill="FFFFFF"/>
        <w:spacing w:after="0" w:line="240" w:lineRule="auto"/>
        <w:contextualSpacing/>
        <w:rPr>
          <w:rFonts w:ascii="Times New Roman" w:hAnsi="Times New Roman" w:cs="Times New Roman"/>
          <w:sz w:val="24"/>
          <w:szCs w:val="24"/>
        </w:rPr>
      </w:pPr>
      <w:hyperlink r:id="rId14" w:history="1">
        <w:r w:rsidRPr="006E406F">
          <w:rPr>
            <w:rStyle w:val="Hyperlink"/>
            <w:rFonts w:ascii="Times New Roman" w:hAnsi="Times New Roman" w:cs="Times New Roman"/>
            <w:b/>
            <w:sz w:val="24"/>
            <w:szCs w:val="24"/>
          </w:rPr>
          <w:t>3/7/22 and 3/8/22</w:t>
        </w:r>
      </w:hyperlink>
      <w:r>
        <w:rPr>
          <w:rFonts w:ascii="Times New Roman" w:hAnsi="Times New Roman" w:cs="Times New Roman"/>
          <w:sz w:val="24"/>
          <w:szCs w:val="24"/>
        </w:rPr>
        <w:t xml:space="preserve"> (</w:t>
      </w:r>
      <w:r w:rsidRPr="00E83E23">
        <w:rPr>
          <w:rFonts w:ascii="Times New Roman" w:hAnsi="Times New Roman" w:cs="Times New Roman"/>
          <w:sz w:val="24"/>
          <w:szCs w:val="24"/>
        </w:rPr>
        <w:t>10</w:t>
      </w:r>
      <w:r>
        <w:rPr>
          <w:rFonts w:ascii="Times New Roman" w:hAnsi="Times New Roman" w:cs="Times New Roman"/>
          <w:sz w:val="24"/>
          <w:szCs w:val="24"/>
        </w:rPr>
        <w:t>:00</w:t>
      </w:r>
      <w:r w:rsidRPr="00E83E23">
        <w:rPr>
          <w:rFonts w:ascii="Times New Roman" w:hAnsi="Times New Roman" w:cs="Times New Roman"/>
          <w:sz w:val="24"/>
          <w:szCs w:val="24"/>
        </w:rPr>
        <w:t xml:space="preserve"> a</w:t>
      </w:r>
      <w:r>
        <w:rPr>
          <w:rFonts w:ascii="Times New Roman" w:hAnsi="Times New Roman" w:cs="Times New Roman"/>
          <w:sz w:val="24"/>
          <w:szCs w:val="24"/>
        </w:rPr>
        <w:t>.</w:t>
      </w:r>
      <w:r w:rsidRPr="00E83E23">
        <w:rPr>
          <w:rFonts w:ascii="Times New Roman" w:hAnsi="Times New Roman" w:cs="Times New Roman"/>
          <w:sz w:val="24"/>
          <w:szCs w:val="24"/>
        </w:rPr>
        <w:t>m</w:t>
      </w:r>
      <w:r>
        <w:rPr>
          <w:rFonts w:ascii="Times New Roman" w:hAnsi="Times New Roman" w:cs="Times New Roman"/>
          <w:sz w:val="24"/>
          <w:szCs w:val="24"/>
        </w:rPr>
        <w:t>.</w:t>
      </w:r>
      <w:r w:rsidR="00131177">
        <w:rPr>
          <w:rFonts w:ascii="Times New Roman" w:hAnsi="Times New Roman" w:cs="Times New Roman"/>
          <w:sz w:val="24"/>
          <w:szCs w:val="24"/>
        </w:rPr>
        <w:t xml:space="preserve"> </w:t>
      </w:r>
      <w:r w:rsidR="00D93465">
        <w:rPr>
          <w:rFonts w:ascii="Times New Roman" w:eastAsia="Times New Roman" w:hAnsi="Times New Roman" w:cs="Times New Roman"/>
          <w:sz w:val="24"/>
          <w:szCs w:val="24"/>
        </w:rPr>
        <w:t>–</w:t>
      </w:r>
      <w:r w:rsidR="00131177">
        <w:rPr>
          <w:rFonts w:ascii="Times New Roman" w:hAnsi="Times New Roman" w:cs="Times New Roman"/>
          <w:sz w:val="24"/>
          <w:szCs w:val="24"/>
        </w:rPr>
        <w:t xml:space="preserve"> </w:t>
      </w:r>
      <w:r w:rsidRPr="00E83E23">
        <w:rPr>
          <w:rFonts w:ascii="Times New Roman" w:hAnsi="Times New Roman" w:cs="Times New Roman"/>
          <w:sz w:val="24"/>
          <w:szCs w:val="24"/>
        </w:rPr>
        <w:t>12</w:t>
      </w:r>
      <w:r>
        <w:rPr>
          <w:rFonts w:ascii="Times New Roman" w:hAnsi="Times New Roman" w:cs="Times New Roman"/>
          <w:sz w:val="24"/>
          <w:szCs w:val="24"/>
        </w:rPr>
        <w:t>:00</w:t>
      </w:r>
      <w:r w:rsidRPr="00E83E23">
        <w:rPr>
          <w:rFonts w:ascii="Times New Roman" w:hAnsi="Times New Roman" w:cs="Times New Roman"/>
          <w:sz w:val="24"/>
          <w:szCs w:val="24"/>
        </w:rPr>
        <w:t xml:space="preserve"> p</w:t>
      </w:r>
      <w:r>
        <w:rPr>
          <w:rFonts w:ascii="Times New Roman" w:hAnsi="Times New Roman" w:cs="Times New Roman"/>
          <w:sz w:val="24"/>
          <w:szCs w:val="24"/>
        </w:rPr>
        <w:t>.</w:t>
      </w:r>
      <w:r w:rsidRPr="00E83E23">
        <w:rPr>
          <w:rFonts w:ascii="Times New Roman" w:hAnsi="Times New Roman" w:cs="Times New Roman"/>
          <w:sz w:val="24"/>
          <w:szCs w:val="24"/>
        </w:rPr>
        <w:t>m</w:t>
      </w:r>
      <w:r>
        <w:rPr>
          <w:rFonts w:ascii="Times New Roman" w:hAnsi="Times New Roman" w:cs="Times New Roman"/>
          <w:sz w:val="24"/>
          <w:szCs w:val="24"/>
        </w:rPr>
        <w:t xml:space="preserve">.) </w:t>
      </w:r>
      <w:r w:rsidRPr="00E83E23">
        <w:rPr>
          <w:rFonts w:ascii="Times New Roman" w:hAnsi="Times New Roman" w:cs="Times New Roman"/>
          <w:b/>
          <w:i/>
          <w:sz w:val="24"/>
          <w:szCs w:val="24"/>
        </w:rPr>
        <w:t>OR</w:t>
      </w:r>
      <w:r>
        <w:rPr>
          <w:rFonts w:ascii="Times New Roman" w:hAnsi="Times New Roman" w:cs="Times New Roman"/>
          <w:sz w:val="24"/>
          <w:szCs w:val="24"/>
        </w:rPr>
        <w:t xml:space="preserve"> </w:t>
      </w:r>
      <w:hyperlink r:id="rId15" w:history="1">
        <w:r w:rsidRPr="006E406F">
          <w:rPr>
            <w:rStyle w:val="Hyperlink"/>
            <w:rFonts w:ascii="Times New Roman" w:hAnsi="Times New Roman" w:cs="Times New Roman"/>
            <w:b/>
            <w:sz w:val="24"/>
            <w:szCs w:val="24"/>
          </w:rPr>
          <w:t>5/4/22 and 5/6/22</w:t>
        </w:r>
      </w:hyperlink>
      <w:r w:rsidRPr="00E83E23">
        <w:rPr>
          <w:rFonts w:ascii="Times New Roman" w:hAnsi="Times New Roman" w:cs="Times New Roman"/>
          <w:sz w:val="24"/>
          <w:szCs w:val="24"/>
        </w:rPr>
        <w:t xml:space="preserve"> </w:t>
      </w:r>
      <w:r>
        <w:rPr>
          <w:rFonts w:ascii="Times New Roman" w:hAnsi="Times New Roman" w:cs="Times New Roman"/>
          <w:sz w:val="24"/>
          <w:szCs w:val="24"/>
        </w:rPr>
        <w:t>(</w:t>
      </w:r>
      <w:r w:rsidRPr="00E83E23">
        <w:rPr>
          <w:rFonts w:ascii="Times New Roman" w:hAnsi="Times New Roman" w:cs="Times New Roman"/>
          <w:sz w:val="24"/>
          <w:szCs w:val="24"/>
        </w:rPr>
        <w:t>2</w:t>
      </w:r>
      <w:r>
        <w:rPr>
          <w:rFonts w:ascii="Times New Roman" w:hAnsi="Times New Roman" w:cs="Times New Roman"/>
          <w:sz w:val="24"/>
          <w:szCs w:val="24"/>
        </w:rPr>
        <w:t>:00</w:t>
      </w:r>
      <w:r w:rsidRPr="00E83E23">
        <w:rPr>
          <w:rFonts w:ascii="Times New Roman" w:hAnsi="Times New Roman" w:cs="Times New Roman"/>
          <w:sz w:val="24"/>
          <w:szCs w:val="24"/>
        </w:rPr>
        <w:t xml:space="preserve"> p</w:t>
      </w:r>
      <w:r>
        <w:rPr>
          <w:rFonts w:ascii="Times New Roman" w:hAnsi="Times New Roman" w:cs="Times New Roman"/>
          <w:sz w:val="24"/>
          <w:szCs w:val="24"/>
        </w:rPr>
        <w:t>.</w:t>
      </w:r>
      <w:r w:rsidRPr="00E83E23">
        <w:rPr>
          <w:rFonts w:ascii="Times New Roman" w:hAnsi="Times New Roman" w:cs="Times New Roman"/>
          <w:sz w:val="24"/>
          <w:szCs w:val="24"/>
        </w:rPr>
        <w:t>m</w:t>
      </w:r>
      <w:r>
        <w:rPr>
          <w:rFonts w:ascii="Times New Roman" w:hAnsi="Times New Roman" w:cs="Times New Roman"/>
          <w:sz w:val="24"/>
          <w:szCs w:val="24"/>
        </w:rPr>
        <w:t>.</w:t>
      </w:r>
      <w:r w:rsidRPr="00E83E23">
        <w:rPr>
          <w:rFonts w:ascii="Times New Roman" w:hAnsi="Times New Roman" w:cs="Times New Roman"/>
          <w:sz w:val="24"/>
          <w:szCs w:val="24"/>
        </w:rPr>
        <w:t>– 3:30 p</w:t>
      </w:r>
      <w:r>
        <w:rPr>
          <w:rFonts w:ascii="Times New Roman" w:hAnsi="Times New Roman" w:cs="Times New Roman"/>
          <w:sz w:val="24"/>
          <w:szCs w:val="24"/>
        </w:rPr>
        <w:t>.</w:t>
      </w:r>
      <w:r w:rsidRPr="00E83E23">
        <w:rPr>
          <w:rFonts w:ascii="Times New Roman" w:hAnsi="Times New Roman" w:cs="Times New Roman"/>
          <w:sz w:val="24"/>
          <w:szCs w:val="24"/>
        </w:rPr>
        <w:t>m</w:t>
      </w:r>
      <w:r>
        <w:rPr>
          <w:rFonts w:ascii="Times New Roman" w:hAnsi="Times New Roman" w:cs="Times New Roman"/>
          <w:sz w:val="24"/>
          <w:szCs w:val="24"/>
        </w:rPr>
        <w:t>.)</w:t>
      </w:r>
    </w:p>
    <w:p w:rsidR="004056BC" w:rsidRDefault="00484C99" w:rsidP="005F3BB7">
      <w:pPr>
        <w:shd w:val="clear" w:color="auto" w:fill="FFFFFF"/>
        <w:spacing w:after="0" w:line="240" w:lineRule="auto"/>
        <w:contextualSpacing/>
        <w:rPr>
          <w:rFonts w:ascii="Times New Roman" w:hAnsi="Times New Roman" w:cs="Times New Roman"/>
          <w:sz w:val="24"/>
          <w:szCs w:val="24"/>
        </w:rPr>
      </w:pPr>
      <w:r w:rsidRPr="000E0BC4">
        <w:rPr>
          <w:rFonts w:ascii="Times New Roman" w:hAnsi="Times New Roman" w:cs="Times New Roman"/>
          <w:sz w:val="24"/>
          <w:szCs w:val="24"/>
        </w:rPr>
        <w:t>This two-part training is for</w:t>
      </w:r>
      <w:r w:rsidR="00C316A1">
        <w:rPr>
          <w:rFonts w:ascii="Times New Roman" w:hAnsi="Times New Roman" w:cs="Times New Roman"/>
          <w:sz w:val="24"/>
          <w:szCs w:val="24"/>
        </w:rPr>
        <w:t xml:space="preserve"> those new to LACES data entry. </w:t>
      </w:r>
      <w:r w:rsidR="008304D5">
        <w:rPr>
          <w:rFonts w:ascii="Times New Roman" w:hAnsi="Times New Roman" w:cs="Times New Roman"/>
          <w:sz w:val="24"/>
          <w:szCs w:val="24"/>
        </w:rPr>
        <w:t>It provides an overview on</w:t>
      </w:r>
      <w:r w:rsidR="008304D5" w:rsidRPr="008304D5">
        <w:rPr>
          <w:rFonts w:ascii="Times New Roman" w:hAnsi="Times New Roman" w:cs="Times New Roman"/>
          <w:sz w:val="24"/>
          <w:szCs w:val="24"/>
        </w:rPr>
        <w:t xml:space="preserve"> how to use LACES, the management information system (MIS), for your student, class, and staff data.</w:t>
      </w:r>
      <w:r w:rsidR="008304D5">
        <w:rPr>
          <w:rFonts w:ascii="Times New Roman" w:hAnsi="Times New Roman" w:cs="Times New Roman"/>
          <w:sz w:val="24"/>
          <w:szCs w:val="24"/>
        </w:rPr>
        <w:t xml:space="preserve"> </w:t>
      </w:r>
    </w:p>
    <w:p w:rsidR="005C61E8" w:rsidRPr="000E0BC4" w:rsidRDefault="005C61E8" w:rsidP="005F3BB7">
      <w:pPr>
        <w:shd w:val="clear" w:color="auto" w:fill="FFFFFF"/>
        <w:spacing w:after="0" w:line="240" w:lineRule="auto"/>
        <w:contextualSpacing/>
        <w:rPr>
          <w:rFonts w:ascii="Times New Roman" w:eastAsia="Times New Roman" w:hAnsi="Times New Roman" w:cs="Times New Roman"/>
          <w:color w:val="000000"/>
          <w:sz w:val="24"/>
          <w:szCs w:val="24"/>
        </w:rPr>
      </w:pPr>
    </w:p>
    <w:p w:rsidR="00131177" w:rsidRDefault="00131177" w:rsidP="00131177">
      <w:pPr>
        <w:shd w:val="clear" w:color="auto" w:fill="FFFFFF"/>
        <w:spacing w:after="0" w:line="240" w:lineRule="auto"/>
        <w:contextualSpacing/>
        <w:rPr>
          <w:rFonts w:ascii="Times New Roman" w:eastAsia="Times New Roman" w:hAnsi="Times New Roman" w:cs="Times New Roman"/>
          <w:color w:val="000000"/>
          <w:sz w:val="24"/>
          <w:szCs w:val="24"/>
        </w:rPr>
      </w:pPr>
      <w:r w:rsidRPr="000E0BC4">
        <w:rPr>
          <w:rFonts w:ascii="Times New Roman" w:eastAsia="Times New Roman" w:hAnsi="Times New Roman" w:cs="Times New Roman"/>
          <w:b/>
          <w:color w:val="000000"/>
          <w:sz w:val="24"/>
          <w:szCs w:val="24"/>
        </w:rPr>
        <w:t xml:space="preserve">LACES </w:t>
      </w:r>
      <w:r>
        <w:rPr>
          <w:rFonts w:ascii="Times New Roman" w:eastAsia="Times New Roman" w:hAnsi="Times New Roman" w:cs="Times New Roman"/>
          <w:b/>
          <w:color w:val="000000"/>
          <w:sz w:val="24"/>
          <w:szCs w:val="24"/>
        </w:rPr>
        <w:t>Refresher</w:t>
      </w:r>
      <w:r w:rsidRPr="000E0BC4">
        <w:rPr>
          <w:rFonts w:ascii="Times New Roman" w:eastAsia="Times New Roman" w:hAnsi="Times New Roman" w:cs="Times New Roman"/>
          <w:b/>
          <w:color w:val="000000"/>
          <w:sz w:val="24"/>
          <w:szCs w:val="24"/>
        </w:rPr>
        <w:t xml:space="preserve"> Q &amp; A</w:t>
      </w:r>
      <w:r>
        <w:rPr>
          <w:rFonts w:ascii="Times New Roman" w:eastAsia="Times New Roman" w:hAnsi="Times New Roman" w:cs="Times New Roman"/>
          <w:b/>
          <w:color w:val="000000"/>
          <w:sz w:val="24"/>
          <w:szCs w:val="24"/>
        </w:rPr>
        <w:t xml:space="preserve"> </w:t>
      </w:r>
      <w:r w:rsidRPr="00A31D5B">
        <w:rPr>
          <w:rFonts w:ascii="Times New Roman" w:eastAsia="Times New Roman" w:hAnsi="Times New Roman" w:cs="Times New Roman"/>
          <w:color w:val="000000"/>
          <w:sz w:val="24"/>
          <w:szCs w:val="24"/>
        </w:rPr>
        <w:t>(</w:t>
      </w:r>
      <w:r w:rsidR="005C61E8">
        <w:rPr>
          <w:rFonts w:ascii="Times New Roman" w:eastAsia="Times New Roman" w:hAnsi="Times New Roman" w:cs="Times New Roman"/>
          <w:color w:val="000000"/>
          <w:sz w:val="24"/>
          <w:szCs w:val="24"/>
        </w:rPr>
        <w:t>One-</w:t>
      </w:r>
      <w:r w:rsidRPr="00A31D5B">
        <w:rPr>
          <w:rFonts w:ascii="Times New Roman" w:eastAsia="Times New Roman" w:hAnsi="Times New Roman" w:cs="Times New Roman"/>
          <w:color w:val="000000"/>
          <w:sz w:val="24"/>
          <w:szCs w:val="24"/>
        </w:rPr>
        <w:t>Part Training)</w:t>
      </w:r>
      <w:r>
        <w:rPr>
          <w:rFonts w:ascii="Times New Roman" w:eastAsia="Times New Roman" w:hAnsi="Times New Roman" w:cs="Times New Roman"/>
          <w:color w:val="000000"/>
          <w:sz w:val="24"/>
          <w:szCs w:val="24"/>
        </w:rPr>
        <w:t xml:space="preserve"> </w:t>
      </w:r>
    </w:p>
    <w:p w:rsidR="00131177" w:rsidRPr="00AC67B2" w:rsidRDefault="00131177" w:rsidP="00131177">
      <w:pPr>
        <w:shd w:val="clear" w:color="auto" w:fill="FFFFFF"/>
        <w:spacing w:after="0" w:line="240" w:lineRule="auto"/>
        <w:contextualSpacing/>
        <w:rPr>
          <w:rFonts w:ascii="Times New Roman" w:eastAsia="Times New Roman" w:hAnsi="Times New Roman" w:cs="Times New Roman"/>
          <w:b/>
          <w:color w:val="000000"/>
          <w:sz w:val="24"/>
          <w:szCs w:val="24"/>
        </w:rPr>
      </w:pPr>
      <w:hyperlink r:id="rId16" w:history="1">
        <w:r w:rsidRPr="006E406F">
          <w:rPr>
            <w:rStyle w:val="Hyperlink"/>
            <w:rFonts w:ascii="Times New Roman" w:eastAsia="Times New Roman" w:hAnsi="Times New Roman" w:cs="Times New Roman"/>
            <w:b/>
            <w:sz w:val="24"/>
            <w:szCs w:val="24"/>
          </w:rPr>
          <w:t>3/23/22</w:t>
        </w:r>
      </w:hyperlink>
      <w:r w:rsidRPr="00E83E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83E2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:00</w:t>
      </w:r>
      <w:r w:rsidRPr="00E83E23">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w:t>
      </w:r>
      <w:r w:rsidRPr="00E83E23">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w:t>
      </w:r>
      <w:r w:rsidRPr="00E83E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83E23">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:00</w:t>
      </w:r>
      <w:r w:rsidRPr="00E83E23">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w:t>
      </w:r>
      <w:r w:rsidRPr="00E83E23">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w:t>
      </w:r>
    </w:p>
    <w:p w:rsidR="00131177" w:rsidRDefault="00131177" w:rsidP="00131177">
      <w:pPr>
        <w:shd w:val="clear" w:color="auto" w:fill="FFFFFF"/>
        <w:spacing w:after="0" w:line="240" w:lineRule="auto"/>
        <w:contextualSpacing/>
        <w:rPr>
          <w:rFonts w:ascii="Times New Roman" w:eastAsia="Times New Roman" w:hAnsi="Times New Roman" w:cs="Times New Roman"/>
          <w:color w:val="000000"/>
          <w:sz w:val="24"/>
          <w:szCs w:val="24"/>
        </w:rPr>
      </w:pPr>
      <w:r w:rsidRPr="000E0BC4">
        <w:rPr>
          <w:rFonts w:ascii="Times New Roman" w:eastAsia="Times New Roman" w:hAnsi="Times New Roman" w:cs="Times New Roman"/>
          <w:color w:val="000000"/>
          <w:sz w:val="24"/>
          <w:szCs w:val="24"/>
        </w:rPr>
        <w:t>This training</w:t>
      </w:r>
      <w:r>
        <w:rPr>
          <w:rFonts w:ascii="Times New Roman" w:eastAsia="Times New Roman" w:hAnsi="Times New Roman" w:cs="Times New Roman"/>
          <w:color w:val="000000"/>
          <w:sz w:val="24"/>
          <w:szCs w:val="24"/>
        </w:rPr>
        <w:t xml:space="preserve">, for </w:t>
      </w:r>
      <w:r w:rsidRPr="000E0BC4">
        <w:rPr>
          <w:rFonts w:ascii="Times New Roman" w:eastAsia="Times New Roman" w:hAnsi="Times New Roman" w:cs="Times New Roman"/>
          <w:color w:val="000000"/>
          <w:sz w:val="24"/>
          <w:szCs w:val="24"/>
        </w:rPr>
        <w:t>those with experience entering LACES data</w:t>
      </w:r>
      <w:r>
        <w:rPr>
          <w:rFonts w:ascii="Times New Roman" w:eastAsia="Times New Roman" w:hAnsi="Times New Roman" w:cs="Times New Roman"/>
          <w:color w:val="000000"/>
          <w:sz w:val="24"/>
          <w:szCs w:val="24"/>
        </w:rPr>
        <w:t xml:space="preserve">, is a </w:t>
      </w:r>
      <w:r w:rsidRPr="004D4927">
        <w:rPr>
          <w:rFonts w:ascii="Times New Roman" w:eastAsia="Times New Roman" w:hAnsi="Times New Roman" w:cs="Times New Roman"/>
          <w:color w:val="000000"/>
          <w:sz w:val="24"/>
          <w:szCs w:val="24"/>
        </w:rPr>
        <w:t>facilitate</w:t>
      </w:r>
      <w:r>
        <w:rPr>
          <w:rFonts w:ascii="Times New Roman" w:eastAsia="Times New Roman" w:hAnsi="Times New Roman" w:cs="Times New Roman"/>
          <w:color w:val="000000"/>
          <w:sz w:val="24"/>
          <w:szCs w:val="24"/>
        </w:rPr>
        <w:t>d</w:t>
      </w:r>
      <w:r w:rsidRPr="004D49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Q&amp; A</w:t>
      </w:r>
      <w:r w:rsidRPr="004D4927">
        <w:rPr>
          <w:rFonts w:ascii="Times New Roman" w:eastAsia="Times New Roman" w:hAnsi="Times New Roman" w:cs="Times New Roman"/>
          <w:color w:val="000000"/>
          <w:sz w:val="24"/>
          <w:szCs w:val="24"/>
        </w:rPr>
        <w:t xml:space="preserve"> session where you can ask any LACES-related questions for data entry or data output procedures.</w:t>
      </w:r>
    </w:p>
    <w:p w:rsidR="00131177" w:rsidRDefault="00131177" w:rsidP="00E83E23">
      <w:pPr>
        <w:spacing w:after="0" w:line="240" w:lineRule="auto"/>
        <w:contextualSpacing/>
        <w:rPr>
          <w:rFonts w:ascii="Times New Roman" w:eastAsia="Times New Roman" w:hAnsi="Times New Roman" w:cs="Times New Roman"/>
          <w:b/>
          <w:sz w:val="24"/>
          <w:szCs w:val="24"/>
        </w:rPr>
      </w:pPr>
    </w:p>
    <w:p w:rsidR="005C61E8" w:rsidRDefault="005C61E8" w:rsidP="00131177">
      <w:pPr>
        <w:spacing w:after="0" w:line="240" w:lineRule="auto"/>
        <w:contextualSpacing/>
        <w:rPr>
          <w:rFonts w:ascii="Times New Roman" w:eastAsia="Times New Roman" w:hAnsi="Times New Roman" w:cs="Times New Roman"/>
          <w:b/>
          <w:sz w:val="24"/>
          <w:szCs w:val="24"/>
        </w:rPr>
      </w:pPr>
    </w:p>
    <w:p w:rsidR="005C61E8" w:rsidRDefault="005C61E8" w:rsidP="00131177">
      <w:pPr>
        <w:spacing w:after="0" w:line="240" w:lineRule="auto"/>
        <w:contextualSpacing/>
        <w:rPr>
          <w:rFonts w:ascii="Times New Roman" w:eastAsia="Times New Roman" w:hAnsi="Times New Roman" w:cs="Times New Roman"/>
          <w:b/>
          <w:sz w:val="24"/>
          <w:szCs w:val="24"/>
        </w:rPr>
      </w:pPr>
    </w:p>
    <w:p w:rsidR="00131177" w:rsidRDefault="00131177" w:rsidP="00131177">
      <w:pPr>
        <w:spacing w:after="0" w:line="240" w:lineRule="auto"/>
        <w:contextualSpacing/>
        <w:rPr>
          <w:rFonts w:ascii="Times New Roman" w:eastAsia="Times New Roman" w:hAnsi="Times New Roman" w:cs="Times New Roman"/>
          <w:sz w:val="24"/>
          <w:szCs w:val="24"/>
        </w:rPr>
      </w:pPr>
      <w:r w:rsidRPr="004D4927">
        <w:rPr>
          <w:rFonts w:ascii="Times New Roman" w:eastAsia="Times New Roman" w:hAnsi="Times New Roman" w:cs="Times New Roman"/>
          <w:b/>
          <w:sz w:val="24"/>
          <w:szCs w:val="24"/>
        </w:rPr>
        <w:lastRenderedPageBreak/>
        <w:t xml:space="preserve">LACES Desk Review Refresher </w:t>
      </w:r>
      <w:r w:rsidRPr="00131177">
        <w:rPr>
          <w:rFonts w:ascii="Times New Roman" w:eastAsia="Times New Roman" w:hAnsi="Times New Roman" w:cs="Times New Roman"/>
          <w:sz w:val="24"/>
          <w:szCs w:val="24"/>
        </w:rPr>
        <w:t>(</w:t>
      </w:r>
      <w:r w:rsidR="005C61E8">
        <w:rPr>
          <w:rFonts w:ascii="Times New Roman" w:eastAsia="Times New Roman" w:hAnsi="Times New Roman" w:cs="Times New Roman"/>
          <w:sz w:val="24"/>
          <w:szCs w:val="24"/>
        </w:rPr>
        <w:t>One-</w:t>
      </w:r>
      <w:r w:rsidRPr="00AF08BB">
        <w:rPr>
          <w:rFonts w:ascii="Times New Roman" w:eastAsia="Times New Roman" w:hAnsi="Times New Roman" w:cs="Times New Roman"/>
          <w:sz w:val="24"/>
          <w:szCs w:val="24"/>
        </w:rPr>
        <w:t>Part Training</w:t>
      </w:r>
      <w:r w:rsidRPr="00E83E23">
        <w:rPr>
          <w:rFonts w:ascii="Times New Roman" w:eastAsia="Times New Roman" w:hAnsi="Times New Roman" w:cs="Times New Roman"/>
          <w:sz w:val="24"/>
          <w:szCs w:val="24"/>
        </w:rPr>
        <w:t xml:space="preserve">) </w:t>
      </w:r>
    </w:p>
    <w:p w:rsidR="00131177" w:rsidRPr="00E83E23" w:rsidRDefault="00131177" w:rsidP="00131177">
      <w:pPr>
        <w:spacing w:after="0" w:line="240" w:lineRule="auto"/>
        <w:contextualSpacing/>
        <w:rPr>
          <w:rFonts w:ascii="Times New Roman" w:eastAsia="Times New Roman" w:hAnsi="Times New Roman" w:cs="Times New Roman"/>
          <w:sz w:val="24"/>
          <w:szCs w:val="24"/>
        </w:rPr>
      </w:pPr>
      <w:hyperlink r:id="rId17" w:history="1">
        <w:r w:rsidRPr="006E406F">
          <w:rPr>
            <w:rStyle w:val="Hyperlink"/>
            <w:rFonts w:ascii="Times New Roman" w:eastAsia="Times New Roman" w:hAnsi="Times New Roman" w:cs="Times New Roman"/>
            <w:b/>
            <w:sz w:val="24"/>
            <w:szCs w:val="24"/>
          </w:rPr>
          <w:t>3/9/22</w:t>
        </w:r>
      </w:hyperlink>
      <w:r>
        <w:rPr>
          <w:rFonts w:ascii="Times New Roman" w:eastAsia="Times New Roman" w:hAnsi="Times New Roman" w:cs="Times New Roman"/>
          <w:sz w:val="24"/>
          <w:szCs w:val="24"/>
        </w:rPr>
        <w:t xml:space="preserve"> (</w:t>
      </w:r>
      <w:r w:rsidRPr="00E83E23">
        <w:rPr>
          <w:rFonts w:ascii="Times New Roman" w:eastAsia="Times New Roman" w:hAnsi="Times New Roman" w:cs="Times New Roman"/>
          <w:sz w:val="24"/>
          <w:szCs w:val="24"/>
        </w:rPr>
        <w:t>10</w:t>
      </w:r>
      <w:r>
        <w:rPr>
          <w:rFonts w:ascii="Times New Roman" w:eastAsia="Times New Roman" w:hAnsi="Times New Roman" w:cs="Times New Roman"/>
          <w:sz w:val="24"/>
          <w:szCs w:val="24"/>
        </w:rPr>
        <w:t>:00</w:t>
      </w:r>
      <w:r w:rsidRPr="00E83E2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Pr="00E83E23">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E83E23">
        <w:rPr>
          <w:rFonts w:ascii="Times New Roman" w:eastAsia="Times New Roman" w:hAnsi="Times New Roman" w:cs="Times New Roman"/>
          <w:sz w:val="24"/>
          <w:szCs w:val="24"/>
        </w:rPr>
        <w:t>- 11</w:t>
      </w:r>
      <w:r>
        <w:rPr>
          <w:rFonts w:ascii="Times New Roman" w:eastAsia="Times New Roman" w:hAnsi="Times New Roman" w:cs="Times New Roman"/>
          <w:sz w:val="24"/>
          <w:szCs w:val="24"/>
        </w:rPr>
        <w:t>:00</w:t>
      </w:r>
      <w:r w:rsidRPr="00E83E23">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Pr="00E83E23">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E83E23">
        <w:rPr>
          <w:rFonts w:ascii="Times New Roman" w:eastAsia="Times New Roman" w:hAnsi="Times New Roman" w:cs="Times New Roman"/>
          <w:sz w:val="24"/>
          <w:szCs w:val="24"/>
        </w:rPr>
        <w:t xml:space="preserve"> </w:t>
      </w:r>
      <w:r w:rsidRPr="00131177">
        <w:rPr>
          <w:rFonts w:ascii="Times New Roman" w:eastAsia="Times New Roman" w:hAnsi="Times New Roman" w:cs="Times New Roman"/>
          <w:b/>
          <w:i/>
          <w:sz w:val="24"/>
          <w:szCs w:val="24"/>
        </w:rPr>
        <w:t xml:space="preserve">OR </w:t>
      </w:r>
      <w:hyperlink r:id="rId18" w:history="1">
        <w:r w:rsidRPr="00131177">
          <w:rPr>
            <w:rStyle w:val="Hyperlink"/>
            <w:rFonts w:ascii="Times New Roman" w:eastAsia="Times New Roman" w:hAnsi="Times New Roman" w:cs="Times New Roman"/>
            <w:b/>
            <w:sz w:val="24"/>
            <w:szCs w:val="24"/>
          </w:rPr>
          <w:t>5/11/22</w:t>
        </w:r>
      </w:hyperlink>
      <w:r w:rsidRPr="00E83E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83E23">
        <w:rPr>
          <w:rFonts w:ascii="Times New Roman" w:eastAsia="Times New Roman" w:hAnsi="Times New Roman" w:cs="Times New Roman"/>
          <w:sz w:val="24"/>
          <w:szCs w:val="24"/>
        </w:rPr>
        <w:t>2</w:t>
      </w:r>
      <w:r>
        <w:rPr>
          <w:rFonts w:ascii="Times New Roman" w:eastAsia="Times New Roman" w:hAnsi="Times New Roman" w:cs="Times New Roman"/>
          <w:sz w:val="24"/>
          <w:szCs w:val="24"/>
        </w:rPr>
        <w:t>:00</w:t>
      </w:r>
      <w:r w:rsidRPr="00E83E23">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w:t>
      </w:r>
      <w:r w:rsidRPr="00E83E23">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E83E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83E23">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:00</w:t>
      </w:r>
      <w:r w:rsidRPr="00E83E23">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w:t>
      </w:r>
      <w:r w:rsidRPr="00E83E2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p>
    <w:p w:rsidR="00131177" w:rsidRDefault="00131177" w:rsidP="00131177">
      <w:pPr>
        <w:spacing w:after="0" w:line="240" w:lineRule="auto"/>
        <w:contextualSpacing/>
        <w:rPr>
          <w:rFonts w:ascii="Times New Roman" w:eastAsia="Times New Roman" w:hAnsi="Times New Roman" w:cs="Times New Roman"/>
          <w:sz w:val="24"/>
          <w:szCs w:val="24"/>
        </w:rPr>
      </w:pPr>
      <w:r w:rsidRPr="000E0BC4">
        <w:rPr>
          <w:rFonts w:ascii="Times New Roman" w:eastAsia="Times New Roman" w:hAnsi="Times New Roman" w:cs="Times New Roman"/>
          <w:sz w:val="24"/>
          <w:szCs w:val="24"/>
        </w:rPr>
        <w:t xml:space="preserve">This one-part training will </w:t>
      </w:r>
      <w:r>
        <w:rPr>
          <w:rFonts w:ascii="Times New Roman" w:eastAsia="Times New Roman" w:hAnsi="Times New Roman" w:cs="Times New Roman"/>
          <w:sz w:val="24"/>
          <w:szCs w:val="24"/>
        </w:rPr>
        <w:t>provide a</w:t>
      </w:r>
      <w:r w:rsidRPr="000E0BC4">
        <w:rPr>
          <w:rFonts w:ascii="Times New Roman" w:eastAsia="Times New Roman" w:hAnsi="Times New Roman" w:cs="Times New Roman"/>
          <w:sz w:val="24"/>
          <w:szCs w:val="24"/>
        </w:rPr>
        <w:t xml:space="preserve"> </w:t>
      </w:r>
      <w:r w:rsidRPr="004E2A4A">
        <w:rPr>
          <w:rFonts w:ascii="Times New Roman" w:eastAsia="Times New Roman" w:hAnsi="Times New Roman" w:cs="Times New Roman"/>
          <w:sz w:val="24"/>
          <w:szCs w:val="24"/>
        </w:rPr>
        <w:t xml:space="preserve">refresher on how to conduct searches for each cell of the MA Desk Review, including an introduction to </w:t>
      </w:r>
      <w:r>
        <w:rPr>
          <w:rFonts w:ascii="Times New Roman" w:eastAsia="Times New Roman" w:hAnsi="Times New Roman" w:cs="Times New Roman"/>
          <w:sz w:val="24"/>
          <w:szCs w:val="24"/>
        </w:rPr>
        <w:t xml:space="preserve">any </w:t>
      </w:r>
      <w:r w:rsidRPr="004E2A4A">
        <w:rPr>
          <w:rFonts w:ascii="Times New Roman" w:eastAsia="Times New Roman" w:hAnsi="Times New Roman" w:cs="Times New Roman"/>
          <w:sz w:val="24"/>
          <w:szCs w:val="24"/>
        </w:rPr>
        <w:t>updates and changes to the Desk Review. You will have the opportunity to ask questions regarding the Desk Review data.</w:t>
      </w:r>
    </w:p>
    <w:p w:rsidR="00131177" w:rsidRDefault="00131177" w:rsidP="00131177">
      <w:pPr>
        <w:spacing w:after="0" w:line="240" w:lineRule="auto"/>
        <w:contextualSpacing/>
        <w:rPr>
          <w:rFonts w:ascii="Times New Roman" w:eastAsia="Times New Roman" w:hAnsi="Times New Roman" w:cs="Times New Roman"/>
          <w:sz w:val="24"/>
          <w:szCs w:val="24"/>
        </w:rPr>
      </w:pPr>
    </w:p>
    <w:p w:rsidR="00E83E23" w:rsidRDefault="00193796" w:rsidP="00E83E23">
      <w:pPr>
        <w:spacing w:after="0" w:line="240" w:lineRule="auto"/>
        <w:contextualSpacing/>
        <w:rPr>
          <w:rFonts w:ascii="Times New Roman" w:eastAsia="Times New Roman" w:hAnsi="Times New Roman" w:cs="Times New Roman"/>
          <w:sz w:val="24"/>
          <w:szCs w:val="24"/>
        </w:rPr>
      </w:pPr>
      <w:r w:rsidRPr="004D4927">
        <w:rPr>
          <w:rFonts w:ascii="Times New Roman" w:eastAsia="Times New Roman" w:hAnsi="Times New Roman" w:cs="Times New Roman"/>
          <w:b/>
          <w:sz w:val="24"/>
          <w:szCs w:val="24"/>
        </w:rPr>
        <w:t xml:space="preserve">LACES </w:t>
      </w:r>
      <w:r w:rsidR="005F3BB7" w:rsidRPr="004D4927">
        <w:rPr>
          <w:rFonts w:ascii="Times New Roman" w:eastAsia="Times New Roman" w:hAnsi="Times New Roman" w:cs="Times New Roman"/>
          <w:b/>
          <w:sz w:val="24"/>
          <w:szCs w:val="24"/>
        </w:rPr>
        <w:t>Beginner Desk Review</w:t>
      </w:r>
      <w:r w:rsidR="00A31D5B">
        <w:rPr>
          <w:rFonts w:ascii="Times New Roman" w:eastAsia="Times New Roman" w:hAnsi="Times New Roman" w:cs="Times New Roman"/>
          <w:b/>
          <w:sz w:val="24"/>
          <w:szCs w:val="24"/>
        </w:rPr>
        <w:t xml:space="preserve"> </w:t>
      </w:r>
      <w:r w:rsidR="00A31D5B" w:rsidRPr="00A31D5B">
        <w:rPr>
          <w:rFonts w:ascii="Times New Roman" w:eastAsia="Times New Roman" w:hAnsi="Times New Roman" w:cs="Times New Roman"/>
          <w:sz w:val="24"/>
          <w:szCs w:val="24"/>
        </w:rPr>
        <w:t>(</w:t>
      </w:r>
      <w:r w:rsidR="005C61E8">
        <w:rPr>
          <w:rFonts w:ascii="Times New Roman" w:eastAsia="Times New Roman" w:hAnsi="Times New Roman" w:cs="Times New Roman"/>
          <w:sz w:val="24"/>
          <w:szCs w:val="24"/>
        </w:rPr>
        <w:t>Two-</w:t>
      </w:r>
      <w:r w:rsidR="004D4927" w:rsidRPr="00A31D5B">
        <w:rPr>
          <w:rFonts w:ascii="Times New Roman" w:eastAsia="Times New Roman" w:hAnsi="Times New Roman" w:cs="Times New Roman"/>
          <w:sz w:val="24"/>
          <w:szCs w:val="24"/>
        </w:rPr>
        <w:t>Part Training</w:t>
      </w:r>
      <w:r w:rsidR="00A31D5B" w:rsidRPr="00A31D5B">
        <w:rPr>
          <w:rFonts w:ascii="Times New Roman" w:eastAsia="Times New Roman" w:hAnsi="Times New Roman" w:cs="Times New Roman"/>
          <w:sz w:val="24"/>
          <w:szCs w:val="24"/>
        </w:rPr>
        <w:t>)</w:t>
      </w:r>
      <w:r w:rsidR="00DE2F1D">
        <w:rPr>
          <w:rFonts w:ascii="Times New Roman" w:eastAsia="Times New Roman" w:hAnsi="Times New Roman" w:cs="Times New Roman"/>
          <w:sz w:val="24"/>
          <w:szCs w:val="24"/>
        </w:rPr>
        <w:t xml:space="preserve"> </w:t>
      </w:r>
    </w:p>
    <w:p w:rsidR="00E83E23" w:rsidRDefault="00E83E23" w:rsidP="00E83E23">
      <w:pPr>
        <w:spacing w:after="0" w:line="240" w:lineRule="auto"/>
        <w:contextualSpacing/>
        <w:rPr>
          <w:rFonts w:ascii="Times New Roman" w:eastAsia="Times New Roman" w:hAnsi="Times New Roman" w:cs="Times New Roman"/>
          <w:sz w:val="24"/>
          <w:szCs w:val="24"/>
        </w:rPr>
      </w:pPr>
      <w:hyperlink r:id="rId19" w:history="1">
        <w:r w:rsidRPr="006E406F">
          <w:rPr>
            <w:rStyle w:val="Hyperlink"/>
            <w:rFonts w:ascii="Times New Roman" w:eastAsia="Times New Roman" w:hAnsi="Times New Roman" w:cs="Times New Roman"/>
            <w:b/>
            <w:sz w:val="24"/>
            <w:szCs w:val="24"/>
          </w:rPr>
          <w:t>5/13/22 and 5/17/22</w:t>
        </w:r>
      </w:hyperlink>
      <w:r w:rsidRPr="00E83E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83E2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:00 a.m. </w:t>
      </w:r>
      <w:r w:rsidR="00D93465">
        <w:rPr>
          <w:rFonts w:ascii="Times New Roman" w:eastAsia="Times New Roman" w:hAnsi="Times New Roman" w:cs="Times New Roman"/>
          <w:sz w:val="24"/>
          <w:szCs w:val="24"/>
        </w:rPr>
        <w:t>–</w:t>
      </w:r>
      <w:r w:rsidR="00D93465">
        <w:rPr>
          <w:rFonts w:ascii="Times New Roman" w:eastAsia="Times New Roman" w:hAnsi="Times New Roman" w:cs="Times New Roman"/>
          <w:sz w:val="24"/>
          <w:szCs w:val="24"/>
        </w:rPr>
        <w:t xml:space="preserve"> </w:t>
      </w:r>
      <w:r w:rsidRPr="00E83E23">
        <w:rPr>
          <w:rFonts w:ascii="Times New Roman" w:eastAsia="Times New Roman" w:hAnsi="Times New Roman" w:cs="Times New Roman"/>
          <w:sz w:val="24"/>
          <w:szCs w:val="24"/>
        </w:rPr>
        <w:t>11:30 a</w:t>
      </w:r>
      <w:r w:rsidR="00131177">
        <w:rPr>
          <w:rFonts w:ascii="Times New Roman" w:eastAsia="Times New Roman" w:hAnsi="Times New Roman" w:cs="Times New Roman"/>
          <w:sz w:val="24"/>
          <w:szCs w:val="24"/>
        </w:rPr>
        <w:t>.</w:t>
      </w:r>
      <w:r w:rsidRPr="00E83E23">
        <w:rPr>
          <w:rFonts w:ascii="Times New Roman" w:eastAsia="Times New Roman" w:hAnsi="Times New Roman" w:cs="Times New Roman"/>
          <w:sz w:val="24"/>
          <w:szCs w:val="24"/>
        </w:rPr>
        <w:t>m</w:t>
      </w:r>
      <w:r w:rsidR="0013117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F3BB7" w:rsidRPr="000E0BC4" w:rsidRDefault="00131177" w:rsidP="0013117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w:t>
      </w:r>
      <w:r w:rsidR="005F3BB7" w:rsidRPr="000E0BC4">
        <w:rPr>
          <w:rFonts w:ascii="Times New Roman" w:eastAsia="Times New Roman" w:hAnsi="Times New Roman" w:cs="Times New Roman"/>
          <w:sz w:val="24"/>
          <w:szCs w:val="24"/>
        </w:rPr>
        <w:t>his two-part training is for those ne</w:t>
      </w:r>
      <w:r>
        <w:rPr>
          <w:rFonts w:ascii="Times New Roman" w:eastAsia="Times New Roman" w:hAnsi="Times New Roman" w:cs="Times New Roman"/>
          <w:sz w:val="24"/>
          <w:szCs w:val="24"/>
        </w:rPr>
        <w:t xml:space="preserve">w to completing the Desk Review, we </w:t>
      </w:r>
      <w:r w:rsidRPr="00131177">
        <w:rPr>
          <w:rFonts w:ascii="Times New Roman" w:eastAsia="Times New Roman" w:hAnsi="Times New Roman" w:cs="Times New Roman"/>
          <w:sz w:val="24"/>
          <w:szCs w:val="24"/>
        </w:rPr>
        <w:t xml:space="preserve">will provide an overview of how to conduct searches for each cell of the Overview and Enrollment tabs contained in the MA Desk Review. The second session will provide an overview of how to conduct searches for each cell of the MSG and Employment tabs. You will </w:t>
      </w:r>
      <w:r>
        <w:rPr>
          <w:rFonts w:ascii="Times New Roman" w:eastAsia="Times New Roman" w:hAnsi="Times New Roman" w:cs="Times New Roman"/>
          <w:sz w:val="24"/>
          <w:szCs w:val="24"/>
        </w:rPr>
        <w:t xml:space="preserve">also </w:t>
      </w:r>
      <w:r w:rsidRPr="00131177">
        <w:rPr>
          <w:rFonts w:ascii="Times New Roman" w:eastAsia="Times New Roman" w:hAnsi="Times New Roman" w:cs="Times New Roman"/>
          <w:sz w:val="24"/>
          <w:szCs w:val="24"/>
        </w:rPr>
        <w:t>have the opportunity to ask questions regarding the Desk Review data.</w:t>
      </w:r>
      <w:r>
        <w:rPr>
          <w:rFonts w:ascii="Times New Roman" w:eastAsia="Times New Roman" w:hAnsi="Times New Roman" w:cs="Times New Roman"/>
          <w:sz w:val="24"/>
          <w:szCs w:val="24"/>
        </w:rPr>
        <w:t xml:space="preserve"> </w:t>
      </w:r>
    </w:p>
    <w:p w:rsidR="004056BC" w:rsidRPr="000E0BC4" w:rsidRDefault="004056BC" w:rsidP="005F3BB7">
      <w:pPr>
        <w:spacing w:after="0" w:line="240" w:lineRule="auto"/>
        <w:contextualSpacing/>
        <w:rPr>
          <w:rFonts w:ascii="Times New Roman" w:eastAsia="Times New Roman" w:hAnsi="Times New Roman" w:cs="Times New Roman"/>
          <w:sz w:val="24"/>
          <w:szCs w:val="24"/>
        </w:rPr>
      </w:pPr>
    </w:p>
    <w:p w:rsidR="00131177" w:rsidRDefault="005F3BB7" w:rsidP="00CF0CF5">
      <w:pPr>
        <w:spacing w:after="0" w:line="240" w:lineRule="auto"/>
        <w:contextualSpacing/>
        <w:rPr>
          <w:rStyle w:val="Hyperlink"/>
          <w:rFonts w:ascii="Times New Roman" w:eastAsia="Times New Roman" w:hAnsi="Times New Roman" w:cs="Times New Roman"/>
          <w:b/>
          <w:color w:val="auto"/>
          <w:sz w:val="24"/>
          <w:szCs w:val="24"/>
          <w:u w:val="none"/>
        </w:rPr>
      </w:pPr>
      <w:r w:rsidRPr="00A31D5B">
        <w:rPr>
          <w:rFonts w:ascii="Times New Roman" w:eastAsia="Times New Roman" w:hAnsi="Times New Roman" w:cs="Times New Roman"/>
          <w:b/>
          <w:sz w:val="24"/>
          <w:szCs w:val="24"/>
        </w:rPr>
        <w:t xml:space="preserve">LACES for </w:t>
      </w:r>
      <w:proofErr w:type="spellStart"/>
      <w:r w:rsidR="00CF0CF5">
        <w:rPr>
          <w:rFonts w:ascii="Times New Roman" w:eastAsia="Times New Roman" w:hAnsi="Times New Roman" w:cs="Times New Roman"/>
          <w:b/>
          <w:sz w:val="24"/>
          <w:szCs w:val="24"/>
        </w:rPr>
        <w:t>MasSTEP</w:t>
      </w:r>
      <w:proofErr w:type="spellEnd"/>
      <w:r w:rsidR="00CF0CF5">
        <w:rPr>
          <w:rFonts w:ascii="Times New Roman" w:eastAsia="Times New Roman" w:hAnsi="Times New Roman" w:cs="Times New Roman"/>
          <w:b/>
          <w:sz w:val="24"/>
          <w:szCs w:val="24"/>
        </w:rPr>
        <w:t xml:space="preserve"> Programs </w:t>
      </w:r>
      <w:r w:rsidR="00AF08BB" w:rsidRPr="00AF08BB">
        <w:rPr>
          <w:rFonts w:ascii="Times New Roman" w:eastAsia="Times New Roman" w:hAnsi="Times New Roman" w:cs="Times New Roman"/>
          <w:sz w:val="24"/>
          <w:szCs w:val="24"/>
        </w:rPr>
        <w:t>(</w:t>
      </w:r>
      <w:r w:rsidR="00952323">
        <w:rPr>
          <w:rFonts w:ascii="Times New Roman" w:eastAsia="Times New Roman" w:hAnsi="Times New Roman" w:cs="Times New Roman"/>
          <w:sz w:val="24"/>
          <w:szCs w:val="24"/>
        </w:rPr>
        <w:t>One</w:t>
      </w:r>
      <w:r w:rsidR="005C61E8">
        <w:rPr>
          <w:rFonts w:ascii="Times New Roman" w:eastAsia="Times New Roman" w:hAnsi="Times New Roman" w:cs="Times New Roman"/>
          <w:sz w:val="24"/>
          <w:szCs w:val="24"/>
        </w:rPr>
        <w:t>-</w:t>
      </w:r>
      <w:r w:rsidR="00A31D5B" w:rsidRPr="00AF08BB">
        <w:rPr>
          <w:rStyle w:val="Hyperlink"/>
          <w:rFonts w:ascii="Times New Roman" w:eastAsia="Times New Roman" w:hAnsi="Times New Roman" w:cs="Times New Roman"/>
          <w:color w:val="auto"/>
          <w:sz w:val="24"/>
          <w:szCs w:val="24"/>
          <w:u w:val="none"/>
        </w:rPr>
        <w:t>Part Training</w:t>
      </w:r>
      <w:r w:rsidR="00AF08BB">
        <w:rPr>
          <w:rStyle w:val="Hyperlink"/>
          <w:rFonts w:ascii="Times New Roman" w:eastAsia="Times New Roman" w:hAnsi="Times New Roman" w:cs="Times New Roman"/>
          <w:b/>
          <w:color w:val="auto"/>
          <w:sz w:val="24"/>
          <w:szCs w:val="24"/>
          <w:u w:val="none"/>
        </w:rPr>
        <w:t>)</w:t>
      </w:r>
      <w:r w:rsidR="00AC67B2">
        <w:rPr>
          <w:rStyle w:val="Hyperlink"/>
          <w:rFonts w:ascii="Times New Roman" w:eastAsia="Times New Roman" w:hAnsi="Times New Roman" w:cs="Times New Roman"/>
          <w:b/>
          <w:color w:val="auto"/>
          <w:sz w:val="24"/>
          <w:szCs w:val="24"/>
          <w:u w:val="none"/>
        </w:rPr>
        <w:t xml:space="preserve"> </w:t>
      </w:r>
    </w:p>
    <w:p w:rsidR="003205BA" w:rsidRDefault="006E406F" w:rsidP="00CF0CF5">
      <w:pPr>
        <w:spacing w:after="0" w:line="240" w:lineRule="auto"/>
        <w:contextualSpacing/>
        <w:rPr>
          <w:rFonts w:ascii="Times New Roman" w:hAnsi="Times New Roman" w:cs="Times New Roman"/>
          <w:sz w:val="24"/>
          <w:szCs w:val="24"/>
        </w:rPr>
      </w:pPr>
      <w:hyperlink r:id="rId20" w:history="1">
        <w:r w:rsidR="003205BA" w:rsidRPr="006E406F">
          <w:rPr>
            <w:rStyle w:val="Hyperlink"/>
            <w:rFonts w:ascii="Times New Roman" w:hAnsi="Times New Roman" w:cs="Times New Roman"/>
            <w:b/>
            <w:sz w:val="24"/>
            <w:szCs w:val="24"/>
          </w:rPr>
          <w:t>4/6/22</w:t>
        </w:r>
      </w:hyperlink>
      <w:r w:rsidR="003205BA">
        <w:rPr>
          <w:rFonts w:ascii="Times New Roman" w:hAnsi="Times New Roman" w:cs="Times New Roman"/>
          <w:sz w:val="24"/>
          <w:szCs w:val="24"/>
        </w:rPr>
        <w:t xml:space="preserve"> (</w:t>
      </w:r>
      <w:r w:rsidR="003205BA" w:rsidRPr="003205BA">
        <w:rPr>
          <w:rFonts w:ascii="Times New Roman" w:hAnsi="Times New Roman" w:cs="Times New Roman"/>
          <w:sz w:val="24"/>
          <w:szCs w:val="24"/>
        </w:rPr>
        <w:t>10</w:t>
      </w:r>
      <w:r w:rsidR="003205BA">
        <w:rPr>
          <w:rFonts w:ascii="Times New Roman" w:hAnsi="Times New Roman" w:cs="Times New Roman"/>
          <w:sz w:val="24"/>
          <w:szCs w:val="24"/>
        </w:rPr>
        <w:t>:00</w:t>
      </w:r>
      <w:r w:rsidR="003205BA" w:rsidRPr="003205BA">
        <w:rPr>
          <w:rFonts w:ascii="Times New Roman" w:hAnsi="Times New Roman" w:cs="Times New Roman"/>
          <w:sz w:val="24"/>
          <w:szCs w:val="24"/>
        </w:rPr>
        <w:t xml:space="preserve"> a</w:t>
      </w:r>
      <w:r w:rsidR="003205BA">
        <w:rPr>
          <w:rFonts w:ascii="Times New Roman" w:hAnsi="Times New Roman" w:cs="Times New Roman"/>
          <w:sz w:val="24"/>
          <w:szCs w:val="24"/>
        </w:rPr>
        <w:t>.</w:t>
      </w:r>
      <w:r w:rsidR="003205BA" w:rsidRPr="003205BA">
        <w:rPr>
          <w:rFonts w:ascii="Times New Roman" w:hAnsi="Times New Roman" w:cs="Times New Roman"/>
          <w:sz w:val="24"/>
          <w:szCs w:val="24"/>
        </w:rPr>
        <w:t>m</w:t>
      </w:r>
      <w:r w:rsidR="003205BA">
        <w:rPr>
          <w:rFonts w:ascii="Times New Roman" w:hAnsi="Times New Roman" w:cs="Times New Roman"/>
          <w:sz w:val="24"/>
          <w:szCs w:val="24"/>
        </w:rPr>
        <w:t xml:space="preserve">. </w:t>
      </w:r>
      <w:r w:rsidR="00D93465">
        <w:rPr>
          <w:rFonts w:ascii="Times New Roman" w:eastAsia="Times New Roman" w:hAnsi="Times New Roman" w:cs="Times New Roman"/>
          <w:sz w:val="24"/>
          <w:szCs w:val="24"/>
        </w:rPr>
        <w:t>–</w:t>
      </w:r>
      <w:r w:rsidR="003205BA">
        <w:rPr>
          <w:rFonts w:ascii="Times New Roman" w:hAnsi="Times New Roman" w:cs="Times New Roman"/>
          <w:sz w:val="24"/>
          <w:szCs w:val="24"/>
        </w:rPr>
        <w:t xml:space="preserve"> </w:t>
      </w:r>
      <w:r w:rsidR="003205BA" w:rsidRPr="003205BA">
        <w:rPr>
          <w:rFonts w:ascii="Times New Roman" w:hAnsi="Times New Roman" w:cs="Times New Roman"/>
          <w:sz w:val="24"/>
          <w:szCs w:val="24"/>
        </w:rPr>
        <w:t>11:30 p</w:t>
      </w:r>
      <w:r w:rsidR="003205BA">
        <w:rPr>
          <w:rFonts w:ascii="Times New Roman" w:hAnsi="Times New Roman" w:cs="Times New Roman"/>
          <w:sz w:val="24"/>
          <w:szCs w:val="24"/>
        </w:rPr>
        <w:t>.</w:t>
      </w:r>
      <w:r w:rsidR="003205BA" w:rsidRPr="003205BA">
        <w:rPr>
          <w:rFonts w:ascii="Times New Roman" w:hAnsi="Times New Roman" w:cs="Times New Roman"/>
          <w:sz w:val="24"/>
          <w:szCs w:val="24"/>
        </w:rPr>
        <w:t>m</w:t>
      </w:r>
      <w:r w:rsidR="003205BA">
        <w:rPr>
          <w:rFonts w:ascii="Times New Roman" w:hAnsi="Times New Roman" w:cs="Times New Roman"/>
          <w:sz w:val="24"/>
          <w:szCs w:val="24"/>
        </w:rPr>
        <w:t xml:space="preserve">.) </w:t>
      </w:r>
    </w:p>
    <w:p w:rsidR="00A31D5B" w:rsidRDefault="00CF0CF5" w:rsidP="00CF0CF5">
      <w:pPr>
        <w:spacing w:after="0" w:line="240" w:lineRule="auto"/>
        <w:contextualSpacing/>
        <w:rPr>
          <w:rFonts w:ascii="Times New Roman" w:eastAsia="Times New Roman" w:hAnsi="Times New Roman" w:cs="Times New Roman"/>
          <w:sz w:val="24"/>
          <w:szCs w:val="24"/>
        </w:rPr>
      </w:pPr>
      <w:r w:rsidRPr="003205BA">
        <w:rPr>
          <w:rFonts w:ascii="Times New Roman" w:eastAsia="Times New Roman" w:hAnsi="Times New Roman" w:cs="Times New Roman"/>
          <w:sz w:val="24"/>
          <w:szCs w:val="24"/>
        </w:rPr>
        <w:t>This</w:t>
      </w:r>
      <w:r w:rsidRPr="00CF0CF5">
        <w:rPr>
          <w:rFonts w:ascii="Times New Roman" w:eastAsia="Times New Roman" w:hAnsi="Times New Roman" w:cs="Times New Roman"/>
          <w:sz w:val="24"/>
          <w:szCs w:val="24"/>
        </w:rPr>
        <w:t xml:space="preserve"> </w:t>
      </w:r>
      <w:r w:rsidR="00952323">
        <w:rPr>
          <w:rFonts w:ascii="Times New Roman" w:eastAsia="Times New Roman" w:hAnsi="Times New Roman" w:cs="Times New Roman"/>
          <w:sz w:val="24"/>
          <w:szCs w:val="24"/>
        </w:rPr>
        <w:t>training</w:t>
      </w:r>
      <w:r w:rsidRPr="00CF0CF5">
        <w:rPr>
          <w:rFonts w:ascii="Times New Roman" w:eastAsia="Times New Roman" w:hAnsi="Times New Roman" w:cs="Times New Roman"/>
          <w:sz w:val="24"/>
          <w:szCs w:val="24"/>
        </w:rPr>
        <w:t xml:space="preserve"> will provide an overview of LACES </w:t>
      </w:r>
      <w:r>
        <w:rPr>
          <w:rFonts w:ascii="Times New Roman" w:eastAsia="Times New Roman" w:hAnsi="Times New Roman" w:cs="Times New Roman"/>
          <w:sz w:val="24"/>
          <w:szCs w:val="24"/>
        </w:rPr>
        <w:t xml:space="preserve">data entry related to </w:t>
      </w:r>
      <w:proofErr w:type="spellStart"/>
      <w:r>
        <w:rPr>
          <w:rFonts w:ascii="Times New Roman" w:eastAsia="Times New Roman" w:hAnsi="Times New Roman" w:cs="Times New Roman"/>
          <w:sz w:val="24"/>
          <w:szCs w:val="24"/>
        </w:rPr>
        <w:t>MassSTEP</w:t>
      </w:r>
      <w:proofErr w:type="spellEnd"/>
      <w:r>
        <w:rPr>
          <w:rFonts w:ascii="Times New Roman" w:eastAsia="Times New Roman" w:hAnsi="Times New Roman" w:cs="Times New Roman"/>
          <w:sz w:val="24"/>
          <w:szCs w:val="24"/>
        </w:rPr>
        <w:t xml:space="preserve"> p</w:t>
      </w:r>
      <w:r w:rsidRPr="00CF0CF5">
        <w:rPr>
          <w:rFonts w:ascii="Times New Roman" w:eastAsia="Times New Roman" w:hAnsi="Times New Roman" w:cs="Times New Roman"/>
          <w:sz w:val="24"/>
          <w:szCs w:val="24"/>
        </w:rPr>
        <w:t>rograms</w:t>
      </w:r>
      <w:r>
        <w:rPr>
          <w:rFonts w:ascii="Times New Roman" w:eastAsia="Times New Roman" w:hAnsi="Times New Roman" w:cs="Times New Roman"/>
          <w:sz w:val="24"/>
          <w:szCs w:val="24"/>
        </w:rPr>
        <w:t xml:space="preserve"> (</w:t>
      </w:r>
      <w:r w:rsidRPr="00CF0CF5">
        <w:rPr>
          <w:rFonts w:ascii="Times New Roman" w:eastAsia="Times New Roman" w:hAnsi="Times New Roman" w:cs="Times New Roman"/>
          <w:sz w:val="24"/>
          <w:szCs w:val="24"/>
        </w:rPr>
        <w:t xml:space="preserve">formerly known as </w:t>
      </w:r>
      <w:r>
        <w:rPr>
          <w:rFonts w:ascii="Times New Roman" w:eastAsia="Times New Roman" w:hAnsi="Times New Roman" w:cs="Times New Roman"/>
          <w:sz w:val="24"/>
          <w:szCs w:val="24"/>
        </w:rPr>
        <w:t>IET/IELCE)</w:t>
      </w:r>
      <w:r w:rsidRPr="00CF0CF5">
        <w:rPr>
          <w:rFonts w:ascii="Times New Roman" w:eastAsia="Times New Roman" w:hAnsi="Times New Roman" w:cs="Times New Roman"/>
          <w:sz w:val="24"/>
          <w:szCs w:val="24"/>
        </w:rPr>
        <w:t>. Representatives from ACLS will be in attendance to answer questions.</w:t>
      </w:r>
    </w:p>
    <w:p w:rsidR="00AE01A8" w:rsidRDefault="00AE01A8" w:rsidP="00CF0CF5">
      <w:pPr>
        <w:spacing w:after="0" w:line="240" w:lineRule="auto"/>
        <w:contextualSpacing/>
        <w:rPr>
          <w:rFonts w:ascii="Times New Roman" w:eastAsia="Times New Roman" w:hAnsi="Times New Roman" w:cs="Times New Roman"/>
          <w:sz w:val="24"/>
          <w:szCs w:val="24"/>
        </w:rPr>
      </w:pPr>
    </w:p>
    <w:p w:rsidR="00131177" w:rsidRDefault="00AE01A8" w:rsidP="00AE01A8">
      <w:pPr>
        <w:spacing w:after="0" w:line="240" w:lineRule="auto"/>
        <w:contextualSpacing/>
        <w:rPr>
          <w:rFonts w:ascii="Times New Roman" w:eastAsia="Times New Roman" w:hAnsi="Times New Roman" w:cs="Times New Roman"/>
          <w:sz w:val="24"/>
          <w:szCs w:val="24"/>
        </w:rPr>
      </w:pPr>
      <w:r w:rsidRPr="00131177">
        <w:rPr>
          <w:rFonts w:ascii="Times New Roman" w:eastAsia="Times New Roman" w:hAnsi="Times New Roman" w:cs="Times New Roman"/>
          <w:b/>
          <w:sz w:val="24"/>
          <w:szCs w:val="24"/>
        </w:rPr>
        <w:t xml:space="preserve">LACES Year End Closeout </w:t>
      </w:r>
      <w:r w:rsidR="005C61E8">
        <w:rPr>
          <w:rFonts w:ascii="Times New Roman" w:eastAsia="Times New Roman" w:hAnsi="Times New Roman" w:cs="Times New Roman"/>
          <w:sz w:val="24"/>
          <w:szCs w:val="24"/>
        </w:rPr>
        <w:t>(Two-</w:t>
      </w:r>
      <w:bookmarkStart w:id="0" w:name="_GoBack"/>
      <w:bookmarkEnd w:id="0"/>
      <w:r>
        <w:rPr>
          <w:rFonts w:ascii="Times New Roman" w:eastAsia="Times New Roman" w:hAnsi="Times New Roman" w:cs="Times New Roman"/>
          <w:sz w:val="24"/>
          <w:szCs w:val="24"/>
        </w:rPr>
        <w:t xml:space="preserve">Part Training) </w:t>
      </w:r>
    </w:p>
    <w:p w:rsidR="00AE01A8" w:rsidRDefault="00AE01A8" w:rsidP="00AE01A8">
      <w:pPr>
        <w:spacing w:after="0" w:line="240" w:lineRule="auto"/>
        <w:contextualSpacing/>
        <w:rPr>
          <w:rFonts w:ascii="Times New Roman" w:eastAsia="Times New Roman" w:hAnsi="Times New Roman" w:cs="Times New Roman"/>
          <w:sz w:val="24"/>
          <w:szCs w:val="24"/>
        </w:rPr>
      </w:pPr>
      <w:hyperlink r:id="rId21" w:history="1">
        <w:r w:rsidRPr="00AE01A8">
          <w:rPr>
            <w:rStyle w:val="Hyperlink"/>
            <w:rFonts w:ascii="Times New Roman" w:eastAsia="Times New Roman" w:hAnsi="Times New Roman" w:cs="Times New Roman"/>
            <w:b/>
            <w:sz w:val="24"/>
            <w:szCs w:val="24"/>
          </w:rPr>
          <w:t>4/12/22 and 4/13/22</w:t>
        </w:r>
      </w:hyperlink>
      <w:r>
        <w:rPr>
          <w:rFonts w:ascii="Times New Roman" w:eastAsia="Times New Roman" w:hAnsi="Times New Roman" w:cs="Times New Roman"/>
          <w:sz w:val="24"/>
          <w:szCs w:val="24"/>
        </w:rPr>
        <w:t xml:space="preserve"> (</w:t>
      </w:r>
      <w:r w:rsidRPr="00AE01A8">
        <w:rPr>
          <w:rFonts w:ascii="Times New Roman" w:eastAsia="Times New Roman" w:hAnsi="Times New Roman" w:cs="Times New Roman"/>
          <w:sz w:val="24"/>
          <w:szCs w:val="24"/>
        </w:rPr>
        <w:t>10</w:t>
      </w:r>
      <w:r>
        <w:rPr>
          <w:rFonts w:ascii="Times New Roman" w:eastAsia="Times New Roman" w:hAnsi="Times New Roman" w:cs="Times New Roman"/>
          <w:sz w:val="24"/>
          <w:szCs w:val="24"/>
        </w:rPr>
        <w:t>:00</w:t>
      </w:r>
      <w:r w:rsidRPr="00AE01A8">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Pr="00AE01A8">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00D93465">
        <w:rPr>
          <w:rFonts w:ascii="Times New Roman" w:eastAsia="Times New Roman" w:hAnsi="Times New Roman" w:cs="Times New Roman"/>
          <w:sz w:val="24"/>
          <w:szCs w:val="24"/>
        </w:rPr>
        <w:t xml:space="preserve"> </w:t>
      </w:r>
      <w:r w:rsidR="00D93465">
        <w:rPr>
          <w:rFonts w:ascii="Times New Roman" w:eastAsia="Times New Roman" w:hAnsi="Times New Roman" w:cs="Times New Roman"/>
          <w:sz w:val="24"/>
          <w:szCs w:val="24"/>
        </w:rPr>
        <w:t>–</w:t>
      </w:r>
      <w:r w:rsidR="00D93465">
        <w:rPr>
          <w:rFonts w:ascii="Times New Roman" w:eastAsia="Times New Roman" w:hAnsi="Times New Roman" w:cs="Times New Roman"/>
          <w:sz w:val="24"/>
          <w:szCs w:val="24"/>
        </w:rPr>
        <w:t xml:space="preserve"> </w:t>
      </w:r>
      <w:r w:rsidRPr="00AE01A8">
        <w:rPr>
          <w:rFonts w:ascii="Times New Roman" w:eastAsia="Times New Roman" w:hAnsi="Times New Roman" w:cs="Times New Roman"/>
          <w:sz w:val="24"/>
          <w:szCs w:val="24"/>
        </w:rPr>
        <w:t>11:30 a</w:t>
      </w:r>
      <w:r>
        <w:rPr>
          <w:rFonts w:ascii="Times New Roman" w:eastAsia="Times New Roman" w:hAnsi="Times New Roman" w:cs="Times New Roman"/>
          <w:sz w:val="24"/>
          <w:szCs w:val="24"/>
        </w:rPr>
        <w:t>.</w:t>
      </w:r>
      <w:r w:rsidRPr="00AE01A8">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00131177">
        <w:rPr>
          <w:rFonts w:ascii="Times New Roman" w:eastAsia="Times New Roman" w:hAnsi="Times New Roman" w:cs="Times New Roman"/>
          <w:sz w:val="24"/>
          <w:szCs w:val="24"/>
        </w:rPr>
        <w:t xml:space="preserve"> </w:t>
      </w:r>
      <w:r w:rsidRPr="00131177">
        <w:rPr>
          <w:rFonts w:ascii="Times New Roman" w:eastAsia="Times New Roman" w:hAnsi="Times New Roman" w:cs="Times New Roman"/>
          <w:b/>
          <w:i/>
          <w:sz w:val="24"/>
          <w:szCs w:val="24"/>
        </w:rPr>
        <w:t>OR</w:t>
      </w:r>
      <w:r>
        <w:rPr>
          <w:rFonts w:ascii="Times New Roman" w:eastAsia="Times New Roman" w:hAnsi="Times New Roman" w:cs="Times New Roman"/>
          <w:sz w:val="24"/>
          <w:szCs w:val="24"/>
        </w:rPr>
        <w:t xml:space="preserve"> </w:t>
      </w:r>
      <w:hyperlink r:id="rId22" w:history="1">
        <w:r w:rsidRPr="00AE01A8">
          <w:rPr>
            <w:rStyle w:val="Hyperlink"/>
            <w:rFonts w:ascii="Times New Roman" w:eastAsia="Times New Roman" w:hAnsi="Times New Roman" w:cs="Times New Roman"/>
            <w:b/>
            <w:sz w:val="24"/>
            <w:szCs w:val="24"/>
          </w:rPr>
          <w:t>5/10/22 and 5/12/22</w:t>
        </w:r>
      </w:hyperlink>
      <w:r>
        <w:rPr>
          <w:rFonts w:ascii="Times New Roman" w:eastAsia="Times New Roman" w:hAnsi="Times New Roman" w:cs="Times New Roman"/>
          <w:sz w:val="24"/>
          <w:szCs w:val="24"/>
        </w:rPr>
        <w:t xml:space="preserve"> (</w:t>
      </w:r>
      <w:r w:rsidRPr="00AE01A8">
        <w:rPr>
          <w:rFonts w:ascii="Times New Roman" w:eastAsia="Times New Roman" w:hAnsi="Times New Roman" w:cs="Times New Roman"/>
          <w:sz w:val="24"/>
          <w:szCs w:val="24"/>
        </w:rPr>
        <w:t>1</w:t>
      </w:r>
      <w:r>
        <w:rPr>
          <w:rFonts w:ascii="Times New Roman" w:eastAsia="Times New Roman" w:hAnsi="Times New Roman" w:cs="Times New Roman"/>
          <w:sz w:val="24"/>
          <w:szCs w:val="24"/>
        </w:rPr>
        <w:t>:00</w:t>
      </w:r>
      <w:r w:rsidRPr="00AE01A8">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w:t>
      </w:r>
      <w:r w:rsidRPr="00AE01A8">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AE01A8">
        <w:rPr>
          <w:rFonts w:ascii="Times New Roman" w:eastAsia="Times New Roman" w:hAnsi="Times New Roman" w:cs="Times New Roman"/>
          <w:sz w:val="24"/>
          <w:szCs w:val="24"/>
        </w:rPr>
        <w:t xml:space="preserve"> </w:t>
      </w:r>
      <w:r w:rsidR="00D93465">
        <w:rPr>
          <w:rFonts w:ascii="Times New Roman" w:eastAsia="Times New Roman" w:hAnsi="Times New Roman" w:cs="Times New Roman"/>
          <w:sz w:val="24"/>
          <w:szCs w:val="24"/>
        </w:rPr>
        <w:t>–</w:t>
      </w:r>
      <w:r w:rsidRPr="00AE01A8">
        <w:rPr>
          <w:rFonts w:ascii="Times New Roman" w:eastAsia="Times New Roman" w:hAnsi="Times New Roman" w:cs="Times New Roman"/>
          <w:sz w:val="24"/>
          <w:szCs w:val="24"/>
        </w:rPr>
        <w:t xml:space="preserve"> 2:30 p</w:t>
      </w:r>
      <w:r>
        <w:rPr>
          <w:rFonts w:ascii="Times New Roman" w:eastAsia="Times New Roman" w:hAnsi="Times New Roman" w:cs="Times New Roman"/>
          <w:sz w:val="24"/>
          <w:szCs w:val="24"/>
        </w:rPr>
        <w:t>.</w:t>
      </w:r>
      <w:r w:rsidRPr="00AE01A8">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Pr="00131177">
        <w:rPr>
          <w:rFonts w:ascii="Times New Roman" w:eastAsia="Times New Roman" w:hAnsi="Times New Roman" w:cs="Times New Roman"/>
          <w:b/>
          <w:i/>
          <w:sz w:val="24"/>
          <w:szCs w:val="24"/>
        </w:rPr>
        <w:t>OR</w:t>
      </w:r>
      <w:r>
        <w:rPr>
          <w:rFonts w:ascii="Times New Roman" w:eastAsia="Times New Roman" w:hAnsi="Times New Roman" w:cs="Times New Roman"/>
          <w:sz w:val="24"/>
          <w:szCs w:val="24"/>
        </w:rPr>
        <w:t xml:space="preserve"> </w:t>
      </w:r>
      <w:hyperlink r:id="rId23" w:history="1">
        <w:r w:rsidRPr="00AE01A8">
          <w:rPr>
            <w:rStyle w:val="Hyperlink"/>
            <w:rFonts w:ascii="Times New Roman" w:eastAsia="Times New Roman" w:hAnsi="Times New Roman" w:cs="Times New Roman"/>
            <w:b/>
            <w:sz w:val="24"/>
            <w:szCs w:val="24"/>
          </w:rPr>
          <w:t>6/3/22 and 6/7/22</w:t>
        </w:r>
      </w:hyperlink>
      <w:r>
        <w:rPr>
          <w:rFonts w:ascii="Times New Roman" w:eastAsia="Times New Roman" w:hAnsi="Times New Roman" w:cs="Times New Roman"/>
          <w:sz w:val="24"/>
          <w:szCs w:val="24"/>
        </w:rPr>
        <w:t xml:space="preserve"> (</w:t>
      </w:r>
      <w:r w:rsidRPr="00AE01A8">
        <w:rPr>
          <w:rFonts w:ascii="Times New Roman" w:eastAsia="Times New Roman" w:hAnsi="Times New Roman" w:cs="Times New Roman"/>
          <w:sz w:val="24"/>
          <w:szCs w:val="24"/>
        </w:rPr>
        <w:t>10</w:t>
      </w:r>
      <w:r>
        <w:rPr>
          <w:rFonts w:ascii="Times New Roman" w:eastAsia="Times New Roman" w:hAnsi="Times New Roman" w:cs="Times New Roman"/>
          <w:sz w:val="24"/>
          <w:szCs w:val="24"/>
        </w:rPr>
        <w:t>:00 a.m. – 11:30 p.m.)</w:t>
      </w:r>
      <w:r w:rsidRPr="00AE01A8">
        <w:rPr>
          <w:rFonts w:ascii="Times New Roman" w:eastAsia="Times New Roman" w:hAnsi="Times New Roman" w:cs="Times New Roman"/>
          <w:sz w:val="24"/>
          <w:szCs w:val="24"/>
        </w:rPr>
        <w:t xml:space="preserve"> </w:t>
      </w:r>
    </w:p>
    <w:p w:rsidR="00AE01A8" w:rsidRDefault="00AE01A8" w:rsidP="00AE01A8">
      <w:pPr>
        <w:spacing w:after="0" w:line="240" w:lineRule="auto"/>
        <w:contextualSpacing/>
        <w:rPr>
          <w:rFonts w:ascii="Times New Roman" w:eastAsia="Times New Roman" w:hAnsi="Times New Roman" w:cs="Times New Roman"/>
          <w:sz w:val="24"/>
          <w:szCs w:val="24"/>
        </w:rPr>
      </w:pPr>
      <w:r w:rsidRPr="00AE01A8">
        <w:rPr>
          <w:rFonts w:ascii="Times New Roman" w:eastAsia="Times New Roman" w:hAnsi="Times New Roman" w:cs="Times New Roman"/>
          <w:sz w:val="24"/>
          <w:szCs w:val="24"/>
        </w:rPr>
        <w:t>These sessions will review the processes and procedures around closing out the data for the fiscal year.</w:t>
      </w:r>
    </w:p>
    <w:sectPr w:rsidR="00AE0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2391"/>
    <w:multiLevelType w:val="hybridMultilevel"/>
    <w:tmpl w:val="4E0A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F34D5"/>
    <w:multiLevelType w:val="hybridMultilevel"/>
    <w:tmpl w:val="BB9C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D45D9"/>
    <w:multiLevelType w:val="multilevel"/>
    <w:tmpl w:val="8FB0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260635"/>
    <w:multiLevelType w:val="hybridMultilevel"/>
    <w:tmpl w:val="652E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95E63"/>
    <w:multiLevelType w:val="hybridMultilevel"/>
    <w:tmpl w:val="E100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99"/>
    <w:rsid w:val="000264DC"/>
    <w:rsid w:val="000E0BC4"/>
    <w:rsid w:val="00131177"/>
    <w:rsid w:val="00174562"/>
    <w:rsid w:val="00193796"/>
    <w:rsid w:val="002268B1"/>
    <w:rsid w:val="003205BA"/>
    <w:rsid w:val="00323A64"/>
    <w:rsid w:val="00402302"/>
    <w:rsid w:val="004056BC"/>
    <w:rsid w:val="004725A8"/>
    <w:rsid w:val="00484C99"/>
    <w:rsid w:val="004D4927"/>
    <w:rsid w:val="004E2A4A"/>
    <w:rsid w:val="005C61E8"/>
    <w:rsid w:val="005F3BB7"/>
    <w:rsid w:val="0065402F"/>
    <w:rsid w:val="006E406F"/>
    <w:rsid w:val="007A71EC"/>
    <w:rsid w:val="0081123D"/>
    <w:rsid w:val="008304D5"/>
    <w:rsid w:val="00952323"/>
    <w:rsid w:val="00A31D5B"/>
    <w:rsid w:val="00A730B9"/>
    <w:rsid w:val="00A91A64"/>
    <w:rsid w:val="00AC67B2"/>
    <w:rsid w:val="00AE01A8"/>
    <w:rsid w:val="00AF08BB"/>
    <w:rsid w:val="00B25C17"/>
    <w:rsid w:val="00BB1A3B"/>
    <w:rsid w:val="00C316A1"/>
    <w:rsid w:val="00C71206"/>
    <w:rsid w:val="00C975C8"/>
    <w:rsid w:val="00CF0CF5"/>
    <w:rsid w:val="00D22E34"/>
    <w:rsid w:val="00D54911"/>
    <w:rsid w:val="00D93465"/>
    <w:rsid w:val="00DE2F1D"/>
    <w:rsid w:val="00E83E23"/>
    <w:rsid w:val="00FA6081"/>
    <w:rsid w:val="00FD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97CD"/>
  <w15:chartTrackingRefBased/>
  <w15:docId w15:val="{128A18EE-AFB5-46BB-8743-FAD7D975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C99"/>
    <w:rPr>
      <w:color w:val="0563C1" w:themeColor="hyperlink"/>
      <w:u w:val="single"/>
    </w:rPr>
  </w:style>
  <w:style w:type="paragraph" w:styleId="ListParagraph">
    <w:name w:val="List Paragraph"/>
    <w:basedOn w:val="Normal"/>
    <w:uiPriority w:val="34"/>
    <w:qFormat/>
    <w:rsid w:val="00484C99"/>
    <w:pPr>
      <w:ind w:left="720"/>
      <w:contextualSpacing/>
    </w:pPr>
  </w:style>
  <w:style w:type="character" w:styleId="FollowedHyperlink">
    <w:name w:val="FollowedHyperlink"/>
    <w:basedOn w:val="DefaultParagraphFont"/>
    <w:uiPriority w:val="99"/>
    <w:semiHidden/>
    <w:unhideWhenUsed/>
    <w:rsid w:val="007A71EC"/>
    <w:rPr>
      <w:color w:val="954F72" w:themeColor="followedHyperlink"/>
      <w:u w:val="single"/>
    </w:rPr>
  </w:style>
  <w:style w:type="table" w:styleId="TableGrid">
    <w:name w:val="Table Grid"/>
    <w:basedOn w:val="TableNormal"/>
    <w:uiPriority w:val="39"/>
    <w:rsid w:val="00E8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93">
      <w:bodyDiv w:val="1"/>
      <w:marLeft w:val="0"/>
      <w:marRight w:val="0"/>
      <w:marTop w:val="0"/>
      <w:marBottom w:val="0"/>
      <w:divBdr>
        <w:top w:val="none" w:sz="0" w:space="0" w:color="auto"/>
        <w:left w:val="none" w:sz="0" w:space="0" w:color="auto"/>
        <w:bottom w:val="none" w:sz="0" w:space="0" w:color="auto"/>
        <w:right w:val="none" w:sz="0" w:space="0" w:color="auto"/>
      </w:divBdr>
      <w:divsChild>
        <w:div w:id="318387884">
          <w:marLeft w:val="0"/>
          <w:marRight w:val="0"/>
          <w:marTop w:val="0"/>
          <w:marBottom w:val="0"/>
          <w:divBdr>
            <w:top w:val="none" w:sz="0" w:space="0" w:color="auto"/>
            <w:left w:val="none" w:sz="0" w:space="0" w:color="auto"/>
            <w:bottom w:val="none" w:sz="0" w:space="0" w:color="auto"/>
            <w:right w:val="none" w:sz="0" w:space="0" w:color="auto"/>
          </w:divBdr>
          <w:divsChild>
            <w:div w:id="14549377">
              <w:marLeft w:val="0"/>
              <w:marRight w:val="0"/>
              <w:marTop w:val="0"/>
              <w:marBottom w:val="0"/>
              <w:divBdr>
                <w:top w:val="none" w:sz="0" w:space="0" w:color="auto"/>
                <w:left w:val="none" w:sz="0" w:space="0" w:color="auto"/>
                <w:bottom w:val="none" w:sz="0" w:space="0" w:color="auto"/>
                <w:right w:val="none" w:sz="0" w:space="0" w:color="auto"/>
              </w:divBdr>
            </w:div>
            <w:div w:id="1249728623">
              <w:marLeft w:val="0"/>
              <w:marRight w:val="0"/>
              <w:marTop w:val="0"/>
              <w:marBottom w:val="0"/>
              <w:divBdr>
                <w:top w:val="none" w:sz="0" w:space="0" w:color="auto"/>
                <w:left w:val="none" w:sz="0" w:space="0" w:color="auto"/>
                <w:bottom w:val="none" w:sz="0" w:space="0" w:color="auto"/>
                <w:right w:val="none" w:sz="0" w:space="0" w:color="auto"/>
              </w:divBdr>
            </w:div>
            <w:div w:id="935599804">
              <w:marLeft w:val="0"/>
              <w:marRight w:val="0"/>
              <w:marTop w:val="0"/>
              <w:marBottom w:val="0"/>
              <w:divBdr>
                <w:top w:val="none" w:sz="0" w:space="0" w:color="auto"/>
                <w:left w:val="none" w:sz="0" w:space="0" w:color="auto"/>
                <w:bottom w:val="none" w:sz="0" w:space="0" w:color="auto"/>
                <w:right w:val="none" w:sz="0" w:space="0" w:color="auto"/>
              </w:divBdr>
            </w:div>
            <w:div w:id="800999939">
              <w:marLeft w:val="0"/>
              <w:marRight w:val="0"/>
              <w:marTop w:val="0"/>
              <w:marBottom w:val="0"/>
              <w:divBdr>
                <w:top w:val="none" w:sz="0" w:space="0" w:color="auto"/>
                <w:left w:val="none" w:sz="0" w:space="0" w:color="auto"/>
                <w:bottom w:val="none" w:sz="0" w:space="0" w:color="auto"/>
                <w:right w:val="none" w:sz="0" w:space="0" w:color="auto"/>
              </w:divBdr>
            </w:div>
            <w:div w:id="2126458032">
              <w:marLeft w:val="0"/>
              <w:marRight w:val="0"/>
              <w:marTop w:val="0"/>
              <w:marBottom w:val="0"/>
              <w:divBdr>
                <w:top w:val="none" w:sz="0" w:space="0" w:color="auto"/>
                <w:left w:val="none" w:sz="0" w:space="0" w:color="auto"/>
                <w:bottom w:val="none" w:sz="0" w:space="0" w:color="auto"/>
                <w:right w:val="none" w:sz="0" w:space="0" w:color="auto"/>
              </w:divBdr>
            </w:div>
            <w:div w:id="10032713">
              <w:marLeft w:val="0"/>
              <w:marRight w:val="0"/>
              <w:marTop w:val="0"/>
              <w:marBottom w:val="0"/>
              <w:divBdr>
                <w:top w:val="none" w:sz="0" w:space="0" w:color="auto"/>
                <w:left w:val="none" w:sz="0" w:space="0" w:color="auto"/>
                <w:bottom w:val="none" w:sz="0" w:space="0" w:color="auto"/>
                <w:right w:val="none" w:sz="0" w:space="0" w:color="auto"/>
              </w:divBdr>
            </w:div>
            <w:div w:id="31931272">
              <w:marLeft w:val="0"/>
              <w:marRight w:val="0"/>
              <w:marTop w:val="0"/>
              <w:marBottom w:val="0"/>
              <w:divBdr>
                <w:top w:val="none" w:sz="0" w:space="0" w:color="auto"/>
                <w:left w:val="none" w:sz="0" w:space="0" w:color="auto"/>
                <w:bottom w:val="none" w:sz="0" w:space="0" w:color="auto"/>
                <w:right w:val="none" w:sz="0" w:space="0" w:color="auto"/>
              </w:divBdr>
            </w:div>
            <w:div w:id="15431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es.org/calendar" TargetMode="External"/><Relationship Id="rId13" Type="http://schemas.openxmlformats.org/officeDocument/2006/relationships/hyperlink" Target="https://www.sabes.org/event/35996" TargetMode="External"/><Relationship Id="rId18" Type="http://schemas.openxmlformats.org/officeDocument/2006/relationships/hyperlink" Target="https://www.sabes.org/event/35971" TargetMode="External"/><Relationship Id="rId3" Type="http://schemas.openxmlformats.org/officeDocument/2006/relationships/settings" Target="settings.xml"/><Relationship Id="rId21" Type="http://schemas.openxmlformats.org/officeDocument/2006/relationships/hyperlink" Target="https://www.sabes.org/event/35981" TargetMode="External"/><Relationship Id="rId7" Type="http://schemas.openxmlformats.org/officeDocument/2006/relationships/hyperlink" Target="https://www.sabes.org/pd-center/laces" TargetMode="External"/><Relationship Id="rId12" Type="http://schemas.openxmlformats.org/officeDocument/2006/relationships/hyperlink" Target="https://www.sabes.org/event/35941" TargetMode="External"/><Relationship Id="rId17" Type="http://schemas.openxmlformats.org/officeDocument/2006/relationships/hyperlink" Target="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bes.org/event/35956" TargetMode="External"/><Relationship Id="rId20" Type="http://schemas.openxmlformats.org/officeDocument/2006/relationships/hyperlink" Target="https://www.sabes.org/event/3596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abes.org/event/36001"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sabes.org/event/35951" TargetMode="External"/><Relationship Id="rId23" Type="http://schemas.openxmlformats.org/officeDocument/2006/relationships/hyperlink" Target="https://www.sabes.org/event/35991" TargetMode="External"/><Relationship Id="rId10" Type="http://schemas.openxmlformats.org/officeDocument/2006/relationships/hyperlink" Target="mailto:Luanne_Teller@worlded.org" TargetMode="External"/><Relationship Id="rId19" Type="http://schemas.openxmlformats.org/officeDocument/2006/relationships/hyperlink" Target="https://www.sabes.org/event/35976" TargetMode="External"/><Relationship Id="rId4" Type="http://schemas.openxmlformats.org/officeDocument/2006/relationships/webSettings" Target="webSettings.xml"/><Relationship Id="rId9" Type="http://schemas.openxmlformats.org/officeDocument/2006/relationships/hyperlink" Target="https://forms.gle/iHdZNnZAeRUZ3tes6" TargetMode="External"/><Relationship Id="rId14" Type="http://schemas.openxmlformats.org/officeDocument/2006/relationships/hyperlink" Target="https://www.sabes.org/event/35946" TargetMode="External"/><Relationship Id="rId22" Type="http://schemas.openxmlformats.org/officeDocument/2006/relationships/hyperlink" Target="https://www.sabes.org/event/35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Luanne Teller</dc:creator>
  <cp:keywords/>
  <dc:description/>
  <cp:lastModifiedBy>Luanne Teller</cp:lastModifiedBy>
  <cp:revision>9</cp:revision>
  <dcterms:created xsi:type="dcterms:W3CDTF">2021-12-27T14:09:00Z</dcterms:created>
  <dcterms:modified xsi:type="dcterms:W3CDTF">2021-12-27T17:07:00Z</dcterms:modified>
</cp:coreProperties>
</file>