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D4C7E" w14:textId="77777777" w:rsidR="00105C1F" w:rsidRDefault="00781B4B">
      <w:pPr>
        <w:ind w:right="115"/>
        <w:jc w:val="center"/>
      </w:pPr>
      <w:r>
        <w:rPr>
          <w:noProof/>
        </w:rPr>
        <w:drawing>
          <wp:inline distT="114300" distB="114300" distL="114300" distR="114300" wp14:anchorId="452413DF" wp14:editId="141B3718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4C5CEF" w14:textId="77777777" w:rsidR="00105C1F" w:rsidRDefault="00781B4B">
      <w:pPr>
        <w:pStyle w:val="Title"/>
        <w:spacing w:before="0"/>
        <w:ind w:right="-115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0" w:name="_heading=h.ng4xjqjyg3xf" w:colFirst="0" w:colLast="0"/>
      <w:bookmarkEnd w:id="0"/>
      <w:r>
        <w:rPr>
          <w:rFonts w:ascii="Century Gothic" w:eastAsia="Century Gothic" w:hAnsi="Century Gothic" w:cs="Century Gothic"/>
          <w:sz w:val="40"/>
          <w:szCs w:val="40"/>
        </w:rPr>
        <w:t>Educator Growth and Effectiveness Model for Teachers of Adult Education: Summative Reflection Guide SAMPLE</w:t>
      </w:r>
    </w:p>
    <w:p w14:paraId="7C960A86" w14:textId="77777777" w:rsidR="00105C1F" w:rsidRPr="001345EB" w:rsidRDefault="00781B4B" w:rsidP="001345EB">
      <w:pPr>
        <w:spacing w:before="120"/>
        <w:rPr>
          <w:b/>
          <w:bCs/>
        </w:rPr>
      </w:pPr>
      <w:r w:rsidRPr="001345EB">
        <w:rPr>
          <w:b/>
          <w:bCs/>
        </w:rPr>
        <w:t xml:space="preserve">Professional Learning Goal: </w:t>
      </w:r>
    </w:p>
    <w:p w14:paraId="231E9E62" w14:textId="77777777" w:rsidR="00105C1F" w:rsidRPr="001345EB" w:rsidRDefault="00781B4B" w:rsidP="001345EB">
      <w:pPr>
        <w:rPr>
          <w:b/>
          <w:bCs/>
          <w:sz w:val="28"/>
          <w:szCs w:val="28"/>
        </w:rPr>
      </w:pPr>
      <w:r w:rsidRPr="001345EB">
        <w:rPr>
          <w:b/>
          <w:bCs/>
        </w:rPr>
        <w:t>My professional learning goal is to</w:t>
      </w:r>
      <w:r w:rsidRPr="001345EB">
        <w:t xml:space="preserve"> </w:t>
      </w:r>
      <w:r w:rsidRPr="001345EB">
        <w:rPr>
          <w:i/>
          <w:iCs/>
        </w:rPr>
        <w:t>include math exploration activities that build conceptual understanding</w:t>
      </w:r>
      <w:r w:rsidRPr="001345EB">
        <w:t xml:space="preserve"> </w:t>
      </w:r>
      <w:r w:rsidRPr="001345EB">
        <w:rPr>
          <w:b/>
          <w:bCs/>
        </w:rPr>
        <w:t>into lessons so that there is an</w:t>
      </w:r>
      <w:r w:rsidRPr="001345EB">
        <w:t xml:space="preserve"> </w:t>
      </w:r>
      <w:r w:rsidRPr="001345EB">
        <w:rPr>
          <w:i/>
          <w:iCs/>
        </w:rPr>
        <w:t>increase in the number of students who can independently use a variety of strategies to tackle challenging math problems</w:t>
      </w:r>
      <w:r w:rsidRPr="001345EB">
        <w:t xml:space="preserve"> </w:t>
      </w:r>
      <w:r w:rsidRPr="001345EB">
        <w:rPr>
          <w:b/>
          <w:bCs/>
        </w:rPr>
        <w:t>and whose persistence time increases as does their use of different strategies.</w:t>
      </w:r>
    </w:p>
    <w:p w14:paraId="68AED810" w14:textId="77777777" w:rsidR="00105C1F" w:rsidRPr="001345EB" w:rsidRDefault="00781B4B" w:rsidP="001345EB">
      <w:pPr>
        <w:rPr>
          <w:b/>
          <w:bCs/>
        </w:rPr>
      </w:pPr>
      <w:r w:rsidRPr="001345EB">
        <w:rPr>
          <w:b/>
          <w:bCs/>
        </w:rPr>
        <w:t xml:space="preserve">My goal relates to the MA Professional Standards for Teachers of Adult Education: </w:t>
      </w:r>
    </w:p>
    <w:p w14:paraId="16A3BC13" w14:textId="77777777" w:rsidR="00105C1F" w:rsidRPr="001345EB" w:rsidRDefault="00781B4B" w:rsidP="001345EB">
      <w:pPr>
        <w:numPr>
          <w:ilvl w:val="0"/>
          <w:numId w:val="2"/>
        </w:numPr>
        <w:spacing w:after="0"/>
      </w:pPr>
      <w:r w:rsidRPr="001345EB">
        <w:rPr>
          <w:b/>
          <w:bCs/>
        </w:rPr>
        <w:t>Domain: (K) Professional Knowledge</w:t>
      </w:r>
    </w:p>
    <w:p w14:paraId="2272EBB6" w14:textId="77777777" w:rsidR="00105C1F" w:rsidRPr="001345EB" w:rsidRDefault="00781B4B" w:rsidP="001345EB">
      <w:pPr>
        <w:numPr>
          <w:ilvl w:val="1"/>
          <w:numId w:val="2"/>
        </w:numPr>
        <w:spacing w:after="0"/>
      </w:pPr>
      <w:r w:rsidRPr="001345EB">
        <w:rPr>
          <w:b/>
          <w:bCs/>
        </w:rPr>
        <w:t xml:space="preserve">Standard: K1: </w:t>
      </w:r>
      <w:r w:rsidRPr="001345EB">
        <w:t>Content, Theory, and Research</w:t>
      </w:r>
    </w:p>
    <w:p w14:paraId="2DC9718C" w14:textId="6ED7A8E3" w:rsidR="00105C1F" w:rsidRDefault="00781B4B" w:rsidP="001345EB">
      <w:pPr>
        <w:numPr>
          <w:ilvl w:val="2"/>
          <w:numId w:val="2"/>
        </w:numPr>
      </w:pPr>
      <w:r w:rsidRPr="001345EB">
        <w:rPr>
          <w:b/>
          <w:bCs/>
        </w:rPr>
        <w:t xml:space="preserve">Indicator: K1.1: </w:t>
      </w:r>
      <w:r w:rsidRPr="001345EB">
        <w:t>Adult Basic Education</w:t>
      </w:r>
    </w:p>
    <w:p w14:paraId="37BC6D39" w14:textId="42002707" w:rsidR="001345EB" w:rsidRPr="00E62688" w:rsidRDefault="001345EB" w:rsidP="001345EB">
      <w:pPr>
        <w:rPr>
          <w:b/>
          <w:bCs/>
        </w:rPr>
      </w:pPr>
      <w:r w:rsidRPr="00E62688">
        <w:rPr>
          <w:b/>
          <w:bCs/>
          <w:i/>
          <w:iCs/>
        </w:rPr>
        <w:t xml:space="preserve">Instructions: </w:t>
      </w:r>
      <w:r w:rsidR="00E62688" w:rsidRPr="00E62688">
        <w:rPr>
          <w:b/>
          <w:bCs/>
        </w:rPr>
        <w:t>In the third column</w:t>
      </w:r>
      <w:r w:rsidR="00E62688">
        <w:rPr>
          <w:b/>
          <w:bCs/>
        </w:rPr>
        <w:t>,</w:t>
      </w:r>
      <w:r w:rsidR="00E62688" w:rsidRPr="00E62688">
        <w:rPr>
          <w:b/>
          <w:bCs/>
        </w:rPr>
        <w:t xml:space="preserve"> “What did these artifacts/evidence tell you about your practice and/or student impact?”</w:t>
      </w:r>
      <w:r w:rsidR="00E62688">
        <w:rPr>
          <w:b/>
          <w:bCs/>
        </w:rPr>
        <w:t>,</w:t>
      </w:r>
      <w:r w:rsidR="00E62688" w:rsidRPr="00E62688">
        <w:rPr>
          <w:b/>
          <w:bCs/>
        </w:rPr>
        <w:t xml:space="preserve"> r</w:t>
      </w:r>
      <w:r w:rsidRPr="00E62688">
        <w:rPr>
          <w:b/>
          <w:bCs/>
        </w:rPr>
        <w:t>eview the criteria for strong evidence. Which of your evidence is strong, promising, or weak?</w:t>
      </w:r>
    </w:p>
    <w:p w14:paraId="52B6E8F1" w14:textId="77777777" w:rsidR="001345EB" w:rsidRPr="001345EB" w:rsidRDefault="001345EB" w:rsidP="001345EB">
      <w:r w:rsidRPr="001345EB">
        <w:t>Criteria for strong evidence:</w:t>
      </w:r>
    </w:p>
    <w:p w14:paraId="4E133918" w14:textId="77777777" w:rsidR="001345EB" w:rsidRPr="001345EB" w:rsidRDefault="001345EB" w:rsidP="001345EB">
      <w:pPr>
        <w:numPr>
          <w:ilvl w:val="0"/>
          <w:numId w:val="1"/>
        </w:numPr>
        <w:spacing w:after="0"/>
      </w:pPr>
      <w:r w:rsidRPr="001345EB">
        <w:t>Relevant to the goal (the impact is clearly related to the practice you are using)</w:t>
      </w:r>
    </w:p>
    <w:p w14:paraId="52823BDD" w14:textId="77777777" w:rsidR="001345EB" w:rsidRPr="001345EB" w:rsidRDefault="001345EB" w:rsidP="001345EB">
      <w:pPr>
        <w:numPr>
          <w:ilvl w:val="0"/>
          <w:numId w:val="1"/>
        </w:numPr>
        <w:spacing w:after="0"/>
      </w:pPr>
      <w:r w:rsidRPr="001345EB">
        <w:t xml:space="preserve">Triangulated (confirmed by more than 1 interpreter (students, teacher, or coach), </w:t>
      </w:r>
    </w:p>
    <w:p w14:paraId="713BF08F" w14:textId="77777777" w:rsidR="001345EB" w:rsidRDefault="001345EB" w:rsidP="001345EB">
      <w:pPr>
        <w:numPr>
          <w:ilvl w:val="0"/>
          <w:numId w:val="1"/>
        </w:numPr>
        <w:spacing w:after="0"/>
      </w:pPr>
      <w:r w:rsidRPr="001345EB">
        <w:t>Consistent over time (the result is similar when the strategy is used repeatedly)</w:t>
      </w:r>
    </w:p>
    <w:p w14:paraId="627705EC" w14:textId="5192365A" w:rsidR="001345EB" w:rsidRPr="001345EB" w:rsidRDefault="001345EB" w:rsidP="001345EB">
      <w:pPr>
        <w:numPr>
          <w:ilvl w:val="0"/>
          <w:numId w:val="1"/>
        </w:numPr>
      </w:pPr>
      <w:r w:rsidRPr="001345EB">
        <w:t>Makes sense (research/theory/experience suggest this)</w:t>
      </w:r>
    </w:p>
    <w:tbl>
      <w:tblPr>
        <w:tblStyle w:val="a"/>
        <w:tblW w:w="129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10"/>
        <w:gridCol w:w="2085"/>
        <w:gridCol w:w="8265"/>
      </w:tblGrid>
      <w:tr w:rsidR="00105C1F" w:rsidRPr="001345EB" w14:paraId="4292F0BE" w14:textId="77777777" w:rsidTr="001345EB">
        <w:trPr>
          <w:tblHeader/>
          <w:jc w:val="center"/>
        </w:trPr>
        <w:tc>
          <w:tcPr>
            <w:tcW w:w="2610" w:type="dxa"/>
            <w:shd w:val="clear" w:color="auto" w:fill="EBEBFF"/>
            <w:vAlign w:val="center"/>
          </w:tcPr>
          <w:p w14:paraId="2415C5D4" w14:textId="77777777" w:rsidR="00105C1F" w:rsidRPr="001345EB" w:rsidRDefault="00781B4B">
            <w:pPr>
              <w:spacing w:after="0" w:line="240" w:lineRule="auto"/>
              <w:rPr>
                <w:b/>
                <w:bCs/>
              </w:rPr>
            </w:pPr>
            <w:r w:rsidRPr="001345EB">
              <w:rPr>
                <w:b/>
                <w:bCs/>
              </w:rPr>
              <w:lastRenderedPageBreak/>
              <w:t xml:space="preserve">Professional Learning Activities </w:t>
            </w:r>
          </w:p>
        </w:tc>
        <w:tc>
          <w:tcPr>
            <w:tcW w:w="2085" w:type="dxa"/>
            <w:shd w:val="clear" w:color="auto" w:fill="EBEBFF"/>
            <w:vAlign w:val="center"/>
          </w:tcPr>
          <w:p w14:paraId="725311CE" w14:textId="77777777" w:rsidR="00105C1F" w:rsidRPr="001345EB" w:rsidRDefault="00781B4B">
            <w:pPr>
              <w:spacing w:after="0" w:line="240" w:lineRule="auto"/>
              <w:rPr>
                <w:b/>
                <w:bCs/>
              </w:rPr>
            </w:pPr>
            <w:r w:rsidRPr="001345EB">
              <w:rPr>
                <w:b/>
                <w:bCs/>
              </w:rPr>
              <w:t>Artifacts/Evidence</w:t>
            </w:r>
          </w:p>
        </w:tc>
        <w:tc>
          <w:tcPr>
            <w:tcW w:w="8265" w:type="dxa"/>
            <w:shd w:val="clear" w:color="auto" w:fill="EBEBFF"/>
            <w:vAlign w:val="center"/>
          </w:tcPr>
          <w:p w14:paraId="77DF0A16" w14:textId="77777777" w:rsidR="00105C1F" w:rsidRPr="001345EB" w:rsidRDefault="00781B4B">
            <w:pPr>
              <w:spacing w:after="0" w:line="240" w:lineRule="auto"/>
              <w:rPr>
                <w:b/>
                <w:bCs/>
              </w:rPr>
            </w:pPr>
            <w:r w:rsidRPr="001345EB">
              <w:rPr>
                <w:b/>
                <w:bCs/>
              </w:rPr>
              <w:t xml:space="preserve"> What did these artifacts/evidence tell you about your practice and/or student impact?</w:t>
            </w:r>
          </w:p>
        </w:tc>
      </w:tr>
      <w:tr w:rsidR="00105C1F" w:rsidRPr="001345EB" w14:paraId="0C07CE58" w14:textId="77777777" w:rsidTr="001345EB">
        <w:trPr>
          <w:jc w:val="center"/>
        </w:trPr>
        <w:tc>
          <w:tcPr>
            <w:tcW w:w="2610" w:type="dxa"/>
          </w:tcPr>
          <w:p w14:paraId="1A2A8184" w14:textId="77777777" w:rsidR="00105C1F" w:rsidRPr="001345EB" w:rsidRDefault="00781B4B">
            <w:pPr>
              <w:spacing w:after="0" w:line="240" w:lineRule="auto"/>
            </w:pPr>
            <w:r w:rsidRPr="001345EB">
              <w:t>Take a SABES math course to develop my own conceptual understanding and related teaching strategies.</w:t>
            </w:r>
          </w:p>
        </w:tc>
        <w:tc>
          <w:tcPr>
            <w:tcW w:w="2085" w:type="dxa"/>
          </w:tcPr>
          <w:p w14:paraId="6BB76C48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SABES course notes and completion tasks</w:t>
            </w:r>
          </w:p>
        </w:tc>
        <w:tc>
          <w:tcPr>
            <w:tcW w:w="8265" w:type="dxa"/>
          </w:tcPr>
          <w:p w14:paraId="76C2035C" w14:textId="77777777" w:rsidR="00105C1F" w:rsidRPr="001345EB" w:rsidRDefault="00105C1F">
            <w:pPr>
              <w:spacing w:after="0" w:line="240" w:lineRule="auto"/>
            </w:pPr>
          </w:p>
        </w:tc>
      </w:tr>
      <w:tr w:rsidR="00105C1F" w:rsidRPr="001345EB" w14:paraId="34221B7E" w14:textId="77777777" w:rsidTr="001345EB">
        <w:trPr>
          <w:jc w:val="center"/>
        </w:trPr>
        <w:tc>
          <w:tcPr>
            <w:tcW w:w="2610" w:type="dxa"/>
          </w:tcPr>
          <w:p w14:paraId="2283CB6E" w14:textId="77777777" w:rsidR="00105C1F" w:rsidRPr="001345EB" w:rsidRDefault="00781B4B">
            <w:pPr>
              <w:spacing w:after="0" w:line="240" w:lineRule="auto"/>
            </w:pPr>
            <w:r w:rsidRPr="001345EB">
              <w:t>Observe my coach modeling these teaching strategies in my class so I can see how my students respond.</w:t>
            </w:r>
          </w:p>
        </w:tc>
        <w:tc>
          <w:tcPr>
            <w:tcW w:w="2085" w:type="dxa"/>
          </w:tcPr>
          <w:p w14:paraId="351FFD0C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Observation notes</w:t>
            </w:r>
          </w:p>
        </w:tc>
        <w:tc>
          <w:tcPr>
            <w:tcW w:w="8265" w:type="dxa"/>
          </w:tcPr>
          <w:p w14:paraId="273B9725" w14:textId="77777777" w:rsidR="00105C1F" w:rsidRPr="001345EB" w:rsidRDefault="0010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105C1F" w:rsidRPr="001345EB" w14:paraId="2EAAAF61" w14:textId="77777777" w:rsidTr="001345EB">
        <w:trPr>
          <w:jc w:val="center"/>
        </w:trPr>
        <w:tc>
          <w:tcPr>
            <w:tcW w:w="2610" w:type="dxa"/>
          </w:tcPr>
          <w:p w14:paraId="1B857B54" w14:textId="77777777" w:rsidR="00105C1F" w:rsidRPr="001345EB" w:rsidRDefault="00781B4B">
            <w:pPr>
              <w:spacing w:after="0" w:line="240" w:lineRule="auto"/>
            </w:pPr>
            <w:r w:rsidRPr="001345EB">
              <w:t>Ask coach and math colleagues for feedback on my lesson plans.</w:t>
            </w:r>
          </w:p>
        </w:tc>
        <w:tc>
          <w:tcPr>
            <w:tcW w:w="2085" w:type="dxa"/>
          </w:tcPr>
          <w:p w14:paraId="6AD91516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Lesson plans</w:t>
            </w:r>
          </w:p>
        </w:tc>
        <w:tc>
          <w:tcPr>
            <w:tcW w:w="8265" w:type="dxa"/>
          </w:tcPr>
          <w:p w14:paraId="250AE973" w14:textId="77777777" w:rsidR="00105C1F" w:rsidRPr="001345EB" w:rsidRDefault="0010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105C1F" w:rsidRPr="001345EB" w14:paraId="7B4E0A56" w14:textId="77777777" w:rsidTr="001345EB">
        <w:trPr>
          <w:jc w:val="center"/>
        </w:trPr>
        <w:tc>
          <w:tcPr>
            <w:tcW w:w="2610" w:type="dxa"/>
          </w:tcPr>
          <w:p w14:paraId="6516E478" w14:textId="77777777" w:rsidR="00105C1F" w:rsidRPr="001345EB" w:rsidRDefault="00781B4B">
            <w:pPr>
              <w:spacing w:after="0" w:line="240" w:lineRule="auto"/>
            </w:pPr>
            <w:r w:rsidRPr="001345EB">
              <w:t>Take another SABES math course.</w:t>
            </w:r>
          </w:p>
        </w:tc>
        <w:tc>
          <w:tcPr>
            <w:tcW w:w="2085" w:type="dxa"/>
          </w:tcPr>
          <w:p w14:paraId="3A47AD54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SABES course notes and completion tasks</w:t>
            </w:r>
          </w:p>
        </w:tc>
        <w:tc>
          <w:tcPr>
            <w:tcW w:w="8265" w:type="dxa"/>
          </w:tcPr>
          <w:p w14:paraId="6AD15245" w14:textId="77777777" w:rsidR="00105C1F" w:rsidRPr="001345EB" w:rsidRDefault="0010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105C1F" w:rsidRPr="001345EB" w14:paraId="29DB1334" w14:textId="77777777" w:rsidTr="001345EB">
        <w:trPr>
          <w:jc w:val="center"/>
        </w:trPr>
        <w:tc>
          <w:tcPr>
            <w:tcW w:w="2610" w:type="dxa"/>
          </w:tcPr>
          <w:p w14:paraId="7BEF8D62" w14:textId="77777777" w:rsidR="00105C1F" w:rsidRPr="001345EB" w:rsidRDefault="00781B4B">
            <w:pPr>
              <w:spacing w:after="0" w:line="240" w:lineRule="auto"/>
            </w:pPr>
            <w:r w:rsidRPr="001345EB">
              <w:t>Video my class so I can practice new teaching strategies and review the class (alone or with my coach) later.</w:t>
            </w:r>
          </w:p>
        </w:tc>
        <w:tc>
          <w:tcPr>
            <w:tcW w:w="2085" w:type="dxa"/>
          </w:tcPr>
          <w:p w14:paraId="300FEA74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Videos,</w:t>
            </w:r>
          </w:p>
          <w:p w14:paraId="6DA235BC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Observation notes,</w:t>
            </w:r>
          </w:p>
          <w:p w14:paraId="02F46616" w14:textId="77777777" w:rsidR="00105C1F" w:rsidRPr="001345EB" w:rsidRDefault="00781B4B">
            <w:pPr>
              <w:widowControl w:val="0"/>
              <w:tabs>
                <w:tab w:val="left" w:pos="245"/>
              </w:tabs>
              <w:spacing w:before="22" w:after="0" w:line="240" w:lineRule="auto"/>
              <w:ind w:left="90" w:right="75"/>
            </w:pPr>
            <w:r w:rsidRPr="001345EB">
              <w:t>MAPT test scores</w:t>
            </w:r>
          </w:p>
        </w:tc>
        <w:tc>
          <w:tcPr>
            <w:tcW w:w="8265" w:type="dxa"/>
          </w:tcPr>
          <w:p w14:paraId="74FD05F9" w14:textId="77777777" w:rsidR="00105C1F" w:rsidRPr="001345EB" w:rsidRDefault="0010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105C1F" w:rsidRPr="001345EB" w14:paraId="6A8B6C64" w14:textId="77777777" w:rsidTr="001345EB">
        <w:trPr>
          <w:trHeight w:val="2024"/>
          <w:jc w:val="center"/>
        </w:trPr>
        <w:tc>
          <w:tcPr>
            <w:tcW w:w="2610" w:type="dxa"/>
          </w:tcPr>
          <w:p w14:paraId="547C721A" w14:textId="77777777" w:rsidR="00105C1F" w:rsidRPr="001345EB" w:rsidRDefault="00781B4B">
            <w:pPr>
              <w:spacing w:after="0" w:line="240" w:lineRule="auto"/>
            </w:pPr>
            <w:r w:rsidRPr="001345EB">
              <w:lastRenderedPageBreak/>
              <w:t>Be observed by my coach.</w:t>
            </w:r>
          </w:p>
        </w:tc>
        <w:tc>
          <w:tcPr>
            <w:tcW w:w="2085" w:type="dxa"/>
          </w:tcPr>
          <w:p w14:paraId="453242D6" w14:textId="77777777" w:rsidR="00105C1F" w:rsidRPr="001345EB" w:rsidRDefault="00781B4B">
            <w:pPr>
              <w:widowControl w:val="0"/>
              <w:spacing w:after="0" w:line="240" w:lineRule="auto"/>
              <w:ind w:left="90" w:right="115"/>
            </w:pPr>
            <w:r w:rsidRPr="001345EB">
              <w:t>Observation notes</w:t>
            </w:r>
          </w:p>
        </w:tc>
        <w:tc>
          <w:tcPr>
            <w:tcW w:w="8265" w:type="dxa"/>
          </w:tcPr>
          <w:p w14:paraId="532C6E2C" w14:textId="6FA0D5B5" w:rsidR="00105C1F" w:rsidRPr="001345EB" w:rsidRDefault="00105C1F" w:rsidP="001345EB">
            <w:pPr>
              <w:spacing w:after="0" w:line="240" w:lineRule="auto"/>
            </w:pPr>
          </w:p>
        </w:tc>
      </w:tr>
    </w:tbl>
    <w:p w14:paraId="01CA3370" w14:textId="77777777" w:rsidR="00105C1F" w:rsidRDefault="00105C1F"/>
    <w:sectPr w:rsidR="00105C1F">
      <w:footerReference w:type="default" r:id="rId9"/>
      <w:footerReference w:type="first" r:id="rId10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6E6AA" w14:textId="77777777" w:rsidR="0083029E" w:rsidRDefault="0083029E">
      <w:pPr>
        <w:spacing w:after="0" w:line="240" w:lineRule="auto"/>
      </w:pPr>
      <w:r>
        <w:separator/>
      </w:r>
    </w:p>
  </w:endnote>
  <w:endnote w:type="continuationSeparator" w:id="0">
    <w:p w14:paraId="73130D36" w14:textId="77777777" w:rsidR="0083029E" w:rsidRDefault="00830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3290F9-22B6-4736-A378-3B32358E2E9A}"/>
    <w:embedBold r:id="rId2" w:fontKey="{79155827-477D-418A-8A77-6DB1EE9DFAE7}"/>
    <w:embedItalic r:id="rId3" w:fontKey="{B620C370-4C72-4864-AA0C-3A94C389D903}"/>
    <w:embedBoldItalic r:id="rId4" w:fontKey="{0432BD92-3031-4260-B391-E4E6FDB89F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77C5C9-CC88-4F9D-BF2E-8A07BE91A3C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6" w:fontKey="{65CBC897-E045-45B9-87D7-85313DC50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26A716-47B0-4E14-8494-91C3055FEA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C06A" w14:textId="77777777" w:rsidR="00105C1F" w:rsidRPr="001345EB" w:rsidRDefault="00781B4B">
    <w:pPr>
      <w:spacing w:after="0"/>
    </w:pPr>
    <w:r w:rsidRPr="001345EB">
      <w:t>Educator Growth and Effectiveness Model for Teachers of Adult Education: Summative Reflection Guide SAMPLE</w:t>
    </w:r>
  </w:p>
  <w:p w14:paraId="657071C8" w14:textId="77777777" w:rsidR="00105C1F" w:rsidRPr="001345EB" w:rsidRDefault="00781B4B">
    <w:pPr>
      <w:tabs>
        <w:tab w:val="right" w:pos="12960"/>
      </w:tabs>
      <w:spacing w:after="0"/>
    </w:pPr>
    <w:r w:rsidRPr="001345EB">
      <w:t>Updated 4/6/2026</w:t>
    </w:r>
    <w:r w:rsidRPr="001345EB">
      <w:rPr>
        <w:i/>
        <w:iCs/>
      </w:rPr>
      <w:tab/>
    </w:r>
    <w:r w:rsidRPr="001345EB">
      <w:fldChar w:fldCharType="begin"/>
    </w:r>
    <w:r w:rsidRPr="001345EB">
      <w:instrText>PAGE</w:instrText>
    </w:r>
    <w:r w:rsidRPr="001345EB">
      <w:fldChar w:fldCharType="separate"/>
    </w:r>
    <w:r w:rsidR="001345EB" w:rsidRPr="001345EB">
      <w:rPr>
        <w:noProof/>
      </w:rPr>
      <w:t>2</w:t>
    </w:r>
    <w:r w:rsidRPr="001345E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B0355" w14:textId="77777777" w:rsidR="00105C1F" w:rsidRPr="001345EB" w:rsidRDefault="00781B4B">
    <w:pPr>
      <w:tabs>
        <w:tab w:val="right" w:pos="12960"/>
      </w:tabs>
      <w:spacing w:before="200" w:after="0"/>
      <w:rPr>
        <w:sz w:val="28"/>
        <w:szCs w:val="28"/>
      </w:rPr>
    </w:pPr>
    <w:r w:rsidRPr="001345EB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Pr="001345EB">
      <w:rPr>
        <w:i/>
        <w:iCs/>
      </w:rPr>
      <w:tab/>
    </w:r>
    <w:r w:rsidRPr="001345EB">
      <w:fldChar w:fldCharType="begin"/>
    </w:r>
    <w:r w:rsidRPr="001345EB">
      <w:instrText>PAGE</w:instrText>
    </w:r>
    <w:r w:rsidRPr="001345EB">
      <w:fldChar w:fldCharType="separate"/>
    </w:r>
    <w:r w:rsidR="001345EB" w:rsidRPr="001345EB">
      <w:rPr>
        <w:noProof/>
      </w:rPr>
      <w:t>1</w:t>
    </w:r>
    <w:r w:rsidRPr="001345E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A65CC" w14:textId="77777777" w:rsidR="0083029E" w:rsidRDefault="0083029E">
      <w:pPr>
        <w:spacing w:after="0" w:line="240" w:lineRule="auto"/>
      </w:pPr>
      <w:r>
        <w:separator/>
      </w:r>
    </w:p>
  </w:footnote>
  <w:footnote w:type="continuationSeparator" w:id="0">
    <w:p w14:paraId="346D63F1" w14:textId="77777777" w:rsidR="0083029E" w:rsidRDefault="00830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921"/>
    <w:multiLevelType w:val="multilevel"/>
    <w:tmpl w:val="B0286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C56B23"/>
    <w:multiLevelType w:val="multilevel"/>
    <w:tmpl w:val="F640AE6C"/>
    <w:lvl w:ilvl="0">
      <w:start w:val="2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C1F"/>
    <w:rsid w:val="000A29BF"/>
    <w:rsid w:val="00105C1F"/>
    <w:rsid w:val="001345EB"/>
    <w:rsid w:val="00781B4B"/>
    <w:rsid w:val="0083029E"/>
    <w:rsid w:val="00E6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A7EE7"/>
  <w15:docId w15:val="{693951DE-079D-4052-B1D0-3BAC451A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4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5EB"/>
  </w:style>
  <w:style w:type="paragraph" w:styleId="Footer">
    <w:name w:val="footer"/>
    <w:basedOn w:val="Normal"/>
    <w:link w:val="FooterChar"/>
    <w:uiPriority w:val="99"/>
    <w:unhideWhenUsed/>
    <w:rsid w:val="00134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KwRtYUFWfUpDRPKs1QHUM+lKA==">CgMxLjAyDmgubmc0eGpxanlnM3hmOAByITEzMnUxTm56QlJjYklyRTM2elVpcW1DMU1YMFpHMWJxNw==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Summative Reflection Guide SAMPLE</dc:title>
  <dc:creator>SABES Program Support PD Team</dc:creator>
  <cp:lastModifiedBy>Sovanna Carnell Guyon</cp:lastModifiedBy>
  <cp:revision>4</cp:revision>
  <dcterms:created xsi:type="dcterms:W3CDTF">2026-04-23T17:18:00Z</dcterms:created>
  <dcterms:modified xsi:type="dcterms:W3CDTF">2026-04-24T15:15:00Z</dcterms:modified>
</cp:coreProperties>
</file>