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In the Mix</w:t>
      </w:r>
      <w:r>
        <w:rPr>
          <w:color w:val="000000"/>
          <w:sz w:val="24"/>
        </w:rPr>
        <w:t xml:space="preserve">Print:</w:t>
      </w:r>
      <w:hyperlink r:id="rId16617378345545" w:history="1">
        <w:r>
          <w:rPr>
            <w:color w:val="0000CC"/>
            <w:sz w:val="24"/>
            <w:u w:val="single"/>
          </w:rPr>
          <w:drawing>
            <wp:inline distT="0" distB="0" distL="0" distR="0">
              <wp:extent cx="115200" cy="115200"/>
              <wp:docPr id="30706213" name="name16617378352947"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83528f6" cstate="print"/>
                      <a:stretch>
                        <a:fillRect/>
                      </a:stretch>
                    </pic:blipFill>
                    <pic:spPr>
                      <a:xfrm>
                        <a:off x="0" y="0"/>
                        <a:ext cx="115200" cy="115200"/>
                      </a:xfrm>
                      <a:prstGeom prst="rect">
                        <a:avLst/>
                      </a:prstGeom>
                      <a:ln w="0">
                        <a:noFill/>
                      </a:ln>
                    </pic:spPr>
                  </pic:pic>
                </a:graphicData>
              </a:graphic>
            </wp:inline>
          </w:drawing>
        </w:r>
      </w:hyperlink>
      <w:hyperlink r:id="rId16617378352db9" w:history="1">
        <w:r>
          <w:rPr>
            <w:color w:val="0000CC"/>
            <w:sz w:val="24"/>
            <w:u w:val="single"/>
          </w:rPr>
          <w:drawing>
            <wp:inline distT="0" distB="0" distL="0" distR="0">
              <wp:extent cx="115200" cy="115200"/>
              <wp:docPr id="67090604" name="name16617378360b30"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8360ada" cstate="print"/>
                      <a:stretch>
                        <a:fillRect/>
                      </a:stretch>
                    </pic:blipFill>
                    <pic:spPr>
                      <a:xfrm>
                        <a:off x="0" y="0"/>
                        <a:ext cx="115200" cy="115200"/>
                      </a:xfrm>
                      <a:prstGeom prst="rect">
                        <a:avLst/>
                      </a:prstGeom>
                      <a:ln w="0">
                        <a:noFill/>
                      </a:ln>
                    </pic:spPr>
                  </pic:pic>
                </a:graphicData>
              </a:graphic>
            </wp:inline>
          </w:drawing>
        </w:r>
      </w:hyperlink>
      <w:hyperlink r:id="rId16617378360e92" w:history="1">
        <w:r>
          <w:rPr>
            <w:color w:val="0000CC"/>
            <w:sz w:val="24"/>
            <w:u w:val="single"/>
          </w:rPr>
          <w:drawing>
            <wp:inline distT="0" distB="0" distL="0" distR="0">
              <wp:extent cx="115200" cy="115200"/>
              <wp:docPr id="24163418" name="name1661737837002d"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836ffef"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measurement is used by an </w:t>
      </w:r>
      <w:hyperlink r:id="rId166173783702cb" w:history="1">
        <w:r>
          <w:rPr>
            <w:color w:val="0000CC"/>
            <w:sz w:val="24"/>
            <w:u w:val="single"/>
          </w:rPr>
          <w:t xml:space="preserve">extruder operator</w:t>
        </w:r>
      </w:hyperlink>
      <w:r>
        <w:rPr>
          <w:color w:val="000000"/>
          <w:sz w:val="24"/>
        </w:rPr>
        <w:t xml:space="preserve"> working in plastics manufacturing</w:t>
      </w:r>
      <w:r>
        <w:rPr>
          <w:color w:val="000000"/>
          <w:sz w:val="24"/>
        </w:rPr>
        <w:t xml:space="preserve">Industry Sector: </w:t>
      </w:r>
      <w:hyperlink r:id="rId166173783703e9" w:history="1">
        <w:r>
          <w:rPr>
            <w:color w:val="0000CC"/>
            <w:sz w:val="24"/>
            <w:u w:val="single"/>
          </w:rPr>
          <w:t xml:space="preserve">Advanced Manufacturing</w:t>
        </w:r>
      </w:hyperlink>
      <w:r>
        <w:rPr>
          <w:color w:val="000000"/>
          <w:sz w:val="24"/>
        </w:rPr>
        <w:t xml:space="preserve">Content Area: </w:t>
      </w:r>
      <w:hyperlink r:id="rId166173783704c6" w:history="1">
        <w:r>
          <w:rPr>
            <w:color w:val="0000CC"/>
            <w:sz w:val="24"/>
            <w:u w:val="single"/>
          </w:rPr>
          <w:t xml:space="preserve">Mathematics</w:t>
        </w:r>
      </w:hyperlink>
      <w:r>
        <w:rPr>
          <w:color w:val="000000"/>
          <w:sz w:val="24"/>
        </w:rPr>
        <w:t xml:space="preserve">Core Topic: </w:t>
      </w:r>
      <w:hyperlink r:id="rId166173783705b6" w:history="1">
        <w:r>
          <w:rPr>
            <w:color w:val="0000CC"/>
            <w:sz w:val="24"/>
            <w:u w:val="single"/>
          </w:rPr>
          <w:t xml:space="preserve">Measurement and estimation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Practices</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3.</w:t>
      </w:r>
      <w:r>
        <w:rPr>
          <w:color w:val="000000"/>
          <w:sz w:val="24"/>
        </w:rPr>
        <w:t xml:space="preserve"> Construct viable arguments and critique the reasoning of others.</w:t>
      </w:r>
    </w:p>
    <w:p>
      <w:pPr>
        <w:pStyle w:val="ListParagraphPHPDOCX"/>
        <w:numPr>
          <w:ilvl w:val="0"/>
          <w:numId w:val="1"/>
        </w:numPr>
        <w:spacing w:before="0" w:after="0" w:line="240" w:lineRule="auto"/>
        <w:contextualSpacing/>
        <w:jc w:val="left"/>
      </w:pPr>
      <w:r>
        <w:rPr>
          <w:b/>
          <w:color w:val="000000"/>
          <w:sz w:val="24"/>
        </w:rPr>
        <w:t xml:space="preserve">4.</w:t>
      </w:r>
      <w:r>
        <w:rPr>
          <w:color w:val="000000"/>
          <w:sz w:val="24"/>
        </w:rPr>
        <w:t xml:space="preserve"> Model with mathematics.</w:t>
      </w:r>
    </w:p>
    <w:p>
      <w:pPr>
        <w:pStyle w:val="ListParagraphPHPDOCX"/>
        <w:numPr>
          <w:ilvl w:val="0"/>
          <w:numId w:val="1"/>
        </w:numPr>
        <w:spacing w:before="0" w:after="0" w:line="240" w:lineRule="auto"/>
        <w:contextualSpacing/>
        <w:jc w:val="left"/>
      </w:pPr>
      <w:r>
        <w:rPr>
          <w:b/>
          <w:color w:val="000000"/>
          <w:sz w:val="24"/>
        </w:rPr>
        <w:t xml:space="preserve">5.</w:t>
      </w:r>
      <w:r>
        <w:rPr>
          <w:color w:val="000000"/>
          <w:sz w:val="24"/>
        </w:rPr>
        <w:t xml:space="preserve"> Use appropriate tools strategically.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Bdr/>
        <w:spacing w:before="240" w:after="240" w:line="240" w:lineRule="auto"/>
        <w:ind w:left="0" w:right="0"/>
        <w:jc w:val="left"/>
      </w:pPr>
      <w:r>
        <w:rPr>
          <w:b/>
          <w:color w:val="000000"/>
          <w:sz w:val="24"/>
        </w:rPr>
        <w:t xml:space="preserve">High School?Number &amp; Quantity: Quantities</w:t>
      </w:r>
    </w:p>
    <w:p>
      <w:pPr>
        <w:pStyle w:val="ListParagraphPHPDOCX"/>
        <w:numPr>
          <w:ilvl w:val="0"/>
          <w:numId w:val="1"/>
        </w:numPr>
        <w:spacing w:before="0" w:after="0" w:line="240" w:lineRule="auto"/>
        <w:contextualSpacing/>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Style w:val="ListParagraphPHPDOCX"/>
        <w:numPr>
          <w:ilvl w:val="0"/>
          <w:numId w:val="1"/>
        </w:numPr>
        <w:spacing w:before="0" w:after="0" w:line="240" w:lineRule="auto"/>
        <w:contextualSpacing/>
        <w:jc w:val="left"/>
      </w:pPr>
      <w:r>
        <w:rPr>
          <w:b/>
          <w:color w:val="000000"/>
          <w:sz w:val="24"/>
        </w:rPr>
        <w:t xml:space="preserve">N-Q.2.</w:t>
      </w:r>
      <w:r>
        <w:rPr>
          <w:color w:val="000000"/>
          <w:sz w:val="24"/>
        </w:rPr>
        <w:t xml:space="preserve"> Define appropriate quantities for the purpose of descriptive modeling.</w:t>
      </w:r>
    </w:p>
    <w:p>
      <w:pPr>
        <w:pStyle w:val="ListParagraphPHPDOCX"/>
        <w:numPr>
          <w:ilvl w:val="0"/>
          <w:numId w:val="1"/>
        </w:numPr>
        <w:spacing w:before="0" w:after="0" w:line="240" w:lineRule="auto"/>
        <w:contextualSpacing/>
        <w:jc w:val="left"/>
      </w:pPr>
      <w:r>
        <w:rPr>
          <w:b/>
          <w:color w:val="000000"/>
          <w:sz w:val="24"/>
        </w:rPr>
        <w:t xml:space="preserve">N-Q.3.</w:t>
      </w:r>
      <w:r>
        <w:rPr>
          <w:color w:val="000000"/>
          <w:sz w:val="24"/>
        </w:rPr>
        <w:t xml:space="preserve"> Choose a level of accuracy appropriate to limitations on measurement when reporting quantities. </w:t>
      </w:r>
    </w:p>
    <w:p>
      <w:pPr>
        <w:pBdr/>
        <w:spacing w:before="240" w:after="240" w:line="240" w:lineRule="auto"/>
        <w:ind w:left="0" w:right="0"/>
        <w:jc w:val="left"/>
      </w:pPr>
      <w:r>
        <w:rPr>
          <w:b/>
          <w:color w:val="000000"/>
          <w:sz w:val="24"/>
        </w:rPr>
        <w:t xml:space="preserve">High School?Geometry: Modeling with Geometry</w:t>
      </w:r>
    </w:p>
    <w:p>
      <w:pPr>
        <w:pStyle w:val="ListParagraphPHPDOCX"/>
        <w:numPr>
          <w:ilvl w:val="0"/>
          <w:numId w:val="1"/>
        </w:numPr>
        <w:spacing w:before="0" w:after="0" w:line="240" w:lineRule="auto"/>
        <w:contextualSpacing/>
        <w:jc w:val="left"/>
      </w:pPr>
      <w:r>
        <w:rPr>
          <w:b/>
          <w:color w:val="000000"/>
          <w:sz w:val="24"/>
        </w:rPr>
        <w:t xml:space="preserve">G-MG.2.</w:t>
      </w:r>
      <w:r>
        <w:rPr>
          <w:color w:val="000000"/>
          <w:sz w:val="24"/>
        </w:rPr>
        <w:t xml:space="preserve"> Apply concepts of </w:t>
      </w:r>
      <w:hyperlink r:id="rId16617378370e52" w:history="1">
        <w:r>
          <w:rPr>
            <w:color w:val="0000CC"/>
            <w:sz w:val="24"/>
            <w:u w:val="single"/>
          </w:rPr>
          <w:t xml:space="preserve">density</w:t>
        </w:r>
      </w:hyperlink>
      <w:r>
        <w:rPr>
          <w:color w:val="000000"/>
          <w:sz w:val="24"/>
        </w:rPr>
        <w:t xml:space="preserve"> based on area and </w:t>
      </w:r>
      <w:hyperlink r:id="rId16617378370f03" w:history="1">
        <w:r>
          <w:rPr>
            <w:color w:val="0000CC"/>
            <w:sz w:val="24"/>
            <w:u w:val="single"/>
          </w:rPr>
          <w:t xml:space="preserve">volume</w:t>
        </w:r>
      </w:hyperlink>
      <w:r>
        <w:rPr>
          <w:color w:val="000000"/>
          <w:sz w:val="24"/>
        </w:rPr>
        <w:t xml:space="preserve"> in modeling situations (e.g., persons per square mile, BTUsper cubic foot).</w:t>
      </w:r>
    </w:p>
    <w:p>
      <w:pPr>
        <w:pStyle w:val="ListParagraphPHPDOCX"/>
        <w:numPr>
          <w:ilvl w:val="0"/>
          <w:numId w:val="1"/>
        </w:numPr>
        <w:spacing w:before="0" w:after="0" w:line="240" w:lineRule="auto"/>
        <w:contextualSpacing/>
        <w:jc w:val="left"/>
      </w:pPr>
      <w:r>
        <w:rPr>
          <w:b/>
          <w:color w:val="000000"/>
          <w:sz w:val="24"/>
        </w:rPr>
        <w:t xml:space="preserve">G-MG.3.</w:t>
      </w:r>
      <w:r>
        <w:rPr>
          <w:color w:val="000000"/>
          <w:sz w:val="24"/>
        </w:rPr>
        <w:t xml:space="preserve"> Apply geometric methods to solve design problems (e.g., designing an object or structure to satisfy physicalconstraints or minimize cost; working with typographic grid systems based on ratios).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Number Sense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N?1:</w:t>
      </w:r>
      <w:r>
        <w:rPr>
          <w:color w:val="000000"/>
          <w:sz w:val="24"/>
        </w:rPr>
        <w:t xml:space="preserve"> Represent and use numbers in a variety of equivalent forms in contextual situations.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N?2:</w:t>
      </w:r>
      <w:r>
        <w:rPr>
          <w:color w:val="000000"/>
          <w:sz w:val="24"/>
        </w:rPr>
        <w:t xml:space="preserve"> Understand meanings of operations and how they relate to one another.</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N?3:</w:t>
      </w:r>
      <w:r>
        <w:rPr>
          <w:color w:val="000000"/>
          <w:sz w:val="24"/>
        </w:rPr>
        <w:t xml:space="preserve"> Compute fluently and make reasonable estimates.</w:t>
      </w:r>
    </w:p>
    <w:p>
      <w:pPr>
        <w:pBdr/>
        <w:spacing w:before="240" w:after="240" w:line="240" w:lineRule="auto"/>
        <w:ind w:left="0" w:right="0"/>
        <w:jc w:val="left"/>
      </w:pPr>
      <w:r>
        <w:rPr>
          <w:b/>
          <w:color w:val="000000"/>
          <w:sz w:val="24"/>
        </w:rPr>
        <w:t xml:space="preserve">Patterns, Functions and Algebra</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P-2:</w:t>
      </w:r>
      <w:r>
        <w:rPr>
          <w:color w:val="000000"/>
          <w:sz w:val="24"/>
        </w:rPr>
        <w:t xml:space="preserve"> Articulate and represent number and data relationships using words, tables, graphs, rules, and equations.</w:t>
      </w:r>
    </w:p>
    <w:p>
      <w:pPr>
        <w:pBdr/>
        <w:spacing w:before="240" w:after="240" w:line="240" w:lineRule="auto"/>
        <w:ind w:left="0" w:right="0"/>
        <w:jc w:val="left"/>
      </w:pPr>
      <w:r>
        <w:rPr>
          <w:b/>
          <w:color w:val="000000"/>
          <w:sz w:val="24"/>
        </w:rPr>
        <w:t xml:space="preserve">Geometry and Measurement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G-4:</w:t>
      </w:r>
      <w:r>
        <w:rPr>
          <w:color w:val="000000"/>
          <w:sz w:val="24"/>
        </w:rPr>
        <w:t xml:space="preserve"> Understand measurable attributes of objects and the units, systems, and processes of measurement and apply appropriate techniques, tools, and formulas to determine measurements.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83716e0"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8371839"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83718c6"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83719aa" w:history="1">
        <w:r>
          <w:rPr>
            <w:color w:val="0000CC"/>
            <w:sz w:val="24"/>
            <w:u w:val="single"/>
          </w:rPr>
          <w:t xml:space="preserve">shift</w:t>
        </w:r>
      </w:hyperlink>
      <w:r>
        <w:rPr>
          <w:color w:val="000000"/>
          <w:sz w:val="24"/>
        </w:rPr>
        <w:t xml:space="preserve"> from the traditional role of </w:t>
      </w:r>
      <w:hyperlink r:id="rId16617378371a33"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979370700"/>
        </w:numPr>
        <w:spacing w:before="0" w:after="0" w:line="240" w:lineRule="auto"/>
        <w:contextualSpacing/>
        <w:jc w:val="left"/>
      </w:pPr>
      <w:hyperlink r:id="rId16617378371b01" w:history="1">
        <w:r>
          <w:rPr>
            <w:color w:val="0000CC"/>
            <w:sz w:val="24"/>
            <w:u w:val="single"/>
          </w:rPr>
          <w:t xml:space="preserve">http://www.nam.org/~/media/AF4039988F9241C09218152A709CD06D.ashx</w:t>
        </w:r>
      </w:hyperlink>
    </w:p>
    <w:p>
      <w:pPr>
        <w:pStyle w:val="ListParagraphPHPDOCX"/>
        <w:numPr>
          <w:ilvl w:val="0"/>
          <w:numId w:val="979370700"/>
        </w:numPr>
        <w:spacing w:before="0" w:after="0" w:line="240" w:lineRule="auto"/>
        <w:contextualSpacing/>
        <w:jc w:val="left"/>
      </w:pPr>
      <w:r>
        <w:rPr>
          <w:color w:val="000000"/>
          <w:sz w:val="24"/>
        </w:rPr>
        <w:t xml:space="preserve"> </w:t>
      </w:r>
      <w:hyperlink r:id="rId16617378371bc0"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8371f4b"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8371fd1"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837213b"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83721bd"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837234f"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8372891"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8372929"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83729cf"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8372a8b"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8372b79"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8372c12"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8372ca1"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8372d79"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8372e08"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8372e96"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8372f25"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8372fc9"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837306e"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8373112"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83731a0"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837322c"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83732cf"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an </w:t>
      </w:r>
      <w:hyperlink r:id="rId166173783734ac" w:history="1">
        <w:r>
          <w:rPr>
            <w:color w:val="0000CC"/>
            <w:sz w:val="24"/>
            <w:u w:val="single"/>
          </w:rPr>
          <w:t xml:space="preserve">extruder operator</w:t>
        </w:r>
      </w:hyperlink>
      <w:r>
        <w:rPr>
          <w:color w:val="000000"/>
          <w:sz w:val="24"/>
        </w:rPr>
        <w:t xml:space="preserve">. For more information, review </w:t>
      </w:r>
      <w:hyperlink r:id="rId1661737837352f"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r>
        <w:rPr>
          <w:color w:val="000000"/>
          <w:sz w:val="24"/>
        </w:rPr>
        <w:t xml:space="preserve">You are an </w:t>
      </w:r>
      <w:hyperlink r:id="rId166173783735de" w:history="1">
        <w:r>
          <w:rPr>
            <w:color w:val="0000CC"/>
            <w:sz w:val="24"/>
            <w:u w:val="single"/>
          </w:rPr>
          <w:t xml:space="preserve">extruder operator</w:t>
        </w:r>
      </w:hyperlink>
      <w:r>
        <w:rPr>
          <w:color w:val="000000"/>
          <w:sz w:val="24"/>
        </w:rPr>
        <w:t xml:space="preserve"> for Worcester Polyco. This company is a plastics manufacturer in Massachusetts. A key product produced there is polyolefin foam. This foam is used in medical equipment, car panels, insulation, and adhesive tapes. It is also found in sporting equipment, flotation devices, shoes, and general packaging. </w:t>
      </w:r>
    </w:p>
    <w:p>
      <w:pPr>
        <w:pBdr/>
        <w:spacing w:before="240" w:after="240" w:line="240" w:lineRule="auto"/>
        <w:ind w:left="0" w:right="0"/>
        <w:jc w:val="left"/>
      </w:pPr>
      <w:r>
        <w:rPr>
          <w:color w:val="000000"/>
          <w:sz w:val="24"/>
        </w:rPr>
        <w:t xml:space="preserve">Worcester Polyco uses equipment made in Europe. This means everything is measured in metric units. Your job is to measure dry weights of </w:t>
      </w:r>
      <w:hyperlink r:id="rId166173783736e2" w:history="1">
        <w:r>
          <w:rPr>
            <w:color w:val="0000CC"/>
            <w:sz w:val="24"/>
            <w:u w:val="single"/>
          </w:rPr>
          <w:t xml:space="preserve">raw materials</w:t>
        </w:r>
      </w:hyperlink>
      <w:r>
        <w:rPr>
          <w:color w:val="000000"/>
          <w:sz w:val="24"/>
        </w:rPr>
        <w:t xml:space="preserve">. These materials include additives such as pigments (for color). Each product follows a specific recipe of materials. You usually measure the material in batches of 500 kilograms. The recipe determines the type, </w:t>
      </w:r>
      <w:hyperlink r:id="rId16617378373762" w:history="1">
        <w:r>
          <w:rPr>
            <w:color w:val="0000CC"/>
            <w:sz w:val="24"/>
            <w:u w:val="single"/>
          </w:rPr>
          <w:t xml:space="preserve">density</w:t>
        </w:r>
      </w:hyperlink>
      <w:r>
        <w:rPr>
          <w:color w:val="000000"/>
          <w:sz w:val="24"/>
        </w:rPr>
        <w:t xml:space="preserve"> and color of the product. It must also match the customer?s wishes. </w:t>
      </w:r>
    </w:p>
    <w:p>
      <w:pPr>
        <w:pBdr/>
        <w:spacing w:before="240" w:after="240" w:line="240" w:lineRule="auto"/>
        <w:ind w:left="0" w:right="0"/>
        <w:jc w:val="left"/>
      </w:pPr>
      <w:r>
        <w:rPr>
          <w:color w:val="000000"/>
          <w:sz w:val="24"/>
        </w:rPr>
        <w:t xml:space="preserve">Making foam is a three-part process. First, the ingredients are measured in precise quantities. Then they are fed into the </w:t>
      </w:r>
      <w:hyperlink r:id="rId1661737837381c" w:history="1">
        <w:r>
          <w:rPr>
            <w:color w:val="0000CC"/>
            <w:sz w:val="24"/>
            <w:u w:val="single"/>
          </w:rPr>
          <w:t xml:space="preserve">hopper</w:t>
        </w:r>
      </w:hyperlink>
      <w:r>
        <w:rPr>
          <w:color w:val="000000"/>
          <w:sz w:val="24"/>
        </w:rPr>
        <w:t xml:space="preserve"> of an extruder. This melts and mixes the materials. The extruder then produces a continuous sheet of plastic. This sheet is cut into precise slabs. The foam can be made in different thickness, </w:t>
      </w:r>
      <w:hyperlink r:id="rId16617378373899" w:history="1">
        <w:r>
          <w:rPr>
            <w:color w:val="0000CC"/>
            <w:sz w:val="24"/>
            <w:u w:val="single"/>
          </w:rPr>
          <w:t xml:space="preserve">density</w:t>
        </w:r>
      </w:hyperlink>
      <w:r>
        <w:rPr>
          <w:color w:val="000000"/>
          <w:sz w:val="24"/>
        </w:rPr>
        <w:t xml:space="preserve"> and width. In the next step, the slabs are put into another machine. There the plastic heats to a softening temperature. It is also exposed to a gas, high-pressure </w:t>
      </w:r>
      <w:hyperlink r:id="rId16617378373919" w:history="1">
        <w:r>
          <w:rPr>
            <w:color w:val="0000CC"/>
            <w:sz w:val="24"/>
            <w:u w:val="single"/>
          </w:rPr>
          <w:t xml:space="preserve">nitrogen</w:t>
        </w:r>
      </w:hyperlink>
      <w:r>
        <w:rPr>
          <w:color w:val="000000"/>
          <w:sz w:val="24"/>
        </w:rPr>
        <w:t xml:space="preserve">. The </w:t>
      </w:r>
      <w:hyperlink r:id="rId16617378373995" w:history="1">
        <w:r>
          <w:rPr>
            <w:color w:val="0000CC"/>
            <w:sz w:val="24"/>
            <w:u w:val="single"/>
          </w:rPr>
          <w:t xml:space="preserve">nitrogen</w:t>
        </w:r>
      </w:hyperlink>
      <w:r>
        <w:rPr>
          <w:color w:val="000000"/>
          <w:sz w:val="24"/>
        </w:rPr>
        <w:t xml:space="preserve"> gets locked in as the plastic cools. Finally, the sheet is dropped into an oven. There it is baked and exposed to moderate gas pressure. When the pressure is removed, the </w:t>
      </w:r>
      <w:hyperlink r:id="rId16617378373a11" w:history="1">
        <w:r>
          <w:rPr>
            <w:color w:val="0000CC"/>
            <w:sz w:val="24"/>
            <w:u w:val="single"/>
          </w:rPr>
          <w:t xml:space="preserve">nitrogen</w:t>
        </w:r>
      </w:hyperlink>
      <w:r>
        <w:rPr>
          <w:color w:val="000000"/>
          <w:sz w:val="24"/>
        </w:rPr>
        <w:t xml:space="preserve"> expands. This forms the cells characteristic of foam.</w:t>
      </w:r>
    </w:p>
    <w:p>
      <w:pPr>
        <w:pBdr/>
        <w:spacing w:before="240" w:after="240" w:line="240" w:lineRule="auto"/>
        <w:ind w:left="0" w:right="0"/>
        <w:jc w:val="left"/>
      </w:pPr>
      <w:r>
        <w:rPr>
          <w:color w:val="000000"/>
          <w:sz w:val="24"/>
        </w:rPr>
        <w:t xml:space="preserve">Mathematics is an important part of your job. Recipes often change when customers order different types and colors of foam. Customers can refuse to buy the product if it does not meet their needs. Mistakes can cost the small company a lot of money. It can also drive customers away.</w:t>
      </w:r>
    </w:p>
    <w:p>
      <w:pPr>
        <w:pBdr/>
        <w:spacing w:before="240" w:after="240" w:line="240" w:lineRule="auto"/>
        <w:ind w:left="0" w:right="0"/>
        <w:jc w:val="left"/>
      </w:pPr>
      <w:r>
        <w:rPr>
          <w:color w:val="000000"/>
          <w:sz w:val="24"/>
        </w:rPr>
        <w:t xml:space="preserve">As an </w:t>
      </w:r>
      <w:hyperlink r:id="rId16617378373af1" w:history="1">
        <w:r>
          <w:rPr>
            <w:color w:val="0000CC"/>
            <w:sz w:val="24"/>
            <w:u w:val="single"/>
          </w:rPr>
          <w:t xml:space="preserve">extruder operator</w:t>
        </w:r>
      </w:hyperlink>
      <w:r>
        <w:rPr>
          <w:color w:val="000000"/>
          <w:sz w:val="24"/>
        </w:rPr>
        <w:t xml:space="preserve">, you use multiple mathematics skills. You must have the ability to add, subtract, multiply and divide units of measure. You need to use whole numbers, common fractions and decimals. You must also have the ability to compute rate, ratio and percent. Finally, you must draw and interpret bar graphs.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an </w:t>
      </w:r>
      <w:hyperlink r:id="rId16617378373cac" w:history="1">
        <w:r>
          <w:rPr>
            <w:color w:val="0000CC"/>
            <w:sz w:val="24"/>
            <w:u w:val="single"/>
          </w:rPr>
          <w:t xml:space="preserve">extruder operator</w:t>
        </w:r>
      </w:hyperlink>
      <w:r>
        <w:rPr>
          <w:color w:val="000000"/>
          <w:sz w:val="24"/>
        </w:rPr>
        <w:t xml:space="preserve">. For more information, review </w:t>
      </w:r>
      <w:hyperlink r:id="rId16617378373d2a"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r>
        <w:rPr>
          <w:color w:val="000000"/>
          <w:sz w:val="24"/>
        </w:rPr>
        <w:t xml:space="preserve">You are an </w:t>
      </w:r>
      <w:hyperlink r:id="rId16617378373ddb" w:history="1">
        <w:r>
          <w:rPr>
            <w:color w:val="0000CC"/>
            <w:sz w:val="24"/>
            <w:u w:val="single"/>
          </w:rPr>
          <w:t xml:space="preserve">extruder operator</w:t>
        </w:r>
      </w:hyperlink>
      <w:r>
        <w:rPr>
          <w:color w:val="000000"/>
          <w:sz w:val="24"/>
        </w:rPr>
        <w:t xml:space="preserve"> for Worcester Polyco. This company is a plastics manufacturer in Central Massachusetts. A key product made there is polyolefin foam. This foam is used in medical equipment, automotive interior panels, insulation, adhesive tapes, sporting equipment, flotation devices, shoes, and general packaging.</w:t>
      </w:r>
    </w:p>
    <w:p>
      <w:pPr>
        <w:pBdr/>
        <w:spacing w:before="240" w:after="240" w:line="240" w:lineRule="auto"/>
        <w:ind w:left="0" w:right="0"/>
        <w:jc w:val="left"/>
      </w:pPr>
      <w:r>
        <w:rPr>
          <w:color w:val="000000"/>
          <w:sz w:val="24"/>
        </w:rPr>
        <w:t xml:space="preserve">Worcester Polyco uses manufacturing equipment made in Europe, so everything is measured in metric units. Your job is to measure dry weights of </w:t>
      </w:r>
      <w:hyperlink r:id="rId16617378373e8f" w:history="1">
        <w:r>
          <w:rPr>
            <w:color w:val="0000CC"/>
            <w:sz w:val="24"/>
            <w:u w:val="single"/>
          </w:rPr>
          <w:t xml:space="preserve">raw materials</w:t>
        </w:r>
      </w:hyperlink>
      <w:r>
        <w:rPr>
          <w:color w:val="000000"/>
          <w:sz w:val="24"/>
        </w:rPr>
        <w:t xml:space="preserve"> such as polyethylene and other additives such as pigments (for color) following a recipe specific to each type of product Worcester Polyco produces. You usually measure the material in batches of 500 kilograms. The recipe determines the type, </w:t>
      </w:r>
      <w:hyperlink r:id="rId16617378373f0d" w:history="1">
        <w:r>
          <w:rPr>
            <w:color w:val="0000CC"/>
            <w:sz w:val="24"/>
            <w:u w:val="single"/>
          </w:rPr>
          <w:t xml:space="preserve">density</w:t>
        </w:r>
      </w:hyperlink>
      <w:r>
        <w:rPr>
          <w:color w:val="000000"/>
          <w:sz w:val="24"/>
        </w:rPr>
        <w:t xml:space="preserve"> and color of the product. It must match the customer?s specifications. Making foam is a three-part process. First, the ingredients are measured in precise quantities and fed into the </w:t>
      </w:r>
      <w:hyperlink r:id="rId16617378373f89" w:history="1">
        <w:r>
          <w:rPr>
            <w:color w:val="0000CC"/>
            <w:sz w:val="24"/>
            <w:u w:val="single"/>
          </w:rPr>
          <w:t xml:space="preserve">hopper</w:t>
        </w:r>
      </w:hyperlink>
      <w:r>
        <w:rPr>
          <w:color w:val="000000"/>
          <w:sz w:val="24"/>
        </w:rPr>
        <w:t xml:space="preserve"> of an extruder. The extruder melts and mixes the materials and produces a continuous sheet of plastic that is cut into precise slabs. The extrusion process is the first step in producing polyolefin foam to a precise set of tolerances including thickness, </w:t>
      </w:r>
      <w:hyperlink r:id="rId16617378374006" w:history="1">
        <w:r>
          <w:rPr>
            <w:color w:val="0000CC"/>
            <w:sz w:val="24"/>
            <w:u w:val="single"/>
          </w:rPr>
          <w:t xml:space="preserve">density</w:t>
        </w:r>
      </w:hyperlink>
      <w:r>
        <w:rPr>
          <w:color w:val="000000"/>
          <w:sz w:val="24"/>
        </w:rPr>
        <w:t xml:space="preserve"> and width. Next, the slabs are then put into another machine that heats the plastic to a softening temperature. It is also exposed to a gas, high-pressure </w:t>
      </w:r>
      <w:hyperlink r:id="rId16617378374083" w:history="1">
        <w:r>
          <w:rPr>
            <w:color w:val="0000CC"/>
            <w:sz w:val="24"/>
            <w:u w:val="single"/>
          </w:rPr>
          <w:t xml:space="preserve">nitrogen</w:t>
        </w:r>
      </w:hyperlink>
      <w:r>
        <w:rPr>
          <w:color w:val="000000"/>
          <w:sz w:val="24"/>
        </w:rPr>
        <w:t xml:space="preserve">, which gets locked in as the plastic cools. Finally, the extruded sheet is dropped into an oven where it is baked and exposed to moderate gas pressure. When the pressure is removed, the </w:t>
      </w:r>
      <w:hyperlink r:id="rId16617378374102" w:history="1">
        <w:r>
          <w:rPr>
            <w:color w:val="0000CC"/>
            <w:sz w:val="24"/>
            <w:u w:val="single"/>
          </w:rPr>
          <w:t xml:space="preserve">nitrogen</w:t>
        </w:r>
      </w:hyperlink>
      <w:r>
        <w:rPr>
          <w:color w:val="000000"/>
          <w:sz w:val="24"/>
        </w:rPr>
        <w:t xml:space="preserve"> expands and forms the cells characteristic of foam.</w:t>
      </w:r>
    </w:p>
    <w:p>
      <w:pPr>
        <w:pBdr/>
        <w:spacing w:before="240" w:after="240" w:line="240" w:lineRule="auto"/>
        <w:ind w:left="0" w:right="0"/>
        <w:jc w:val="left"/>
      </w:pPr>
      <w:r>
        <w:rPr>
          <w:color w:val="000000"/>
          <w:sz w:val="24"/>
        </w:rPr>
        <w:t xml:space="preserve">Mathematics is an important part of your job. Recipes often change when customers order different types and colors of foam for their products. Customers can refuse to buy the product if it does not meet their specifications. Mistakes with such large quantities of materials can cost the small company a lot of money and drive customers away.</w:t>
      </w:r>
    </w:p>
    <w:p>
      <w:pPr>
        <w:pBdr/>
        <w:spacing w:before="240" w:after="240" w:line="240" w:lineRule="auto"/>
        <w:ind w:left="0" w:right="0"/>
        <w:jc w:val="left"/>
      </w:pPr>
      <w:r>
        <w:rPr>
          <w:color w:val="000000"/>
          <w:sz w:val="24"/>
        </w:rPr>
        <w:t xml:space="preserve">As an </w:t>
      </w:r>
      <w:hyperlink r:id="rId166173783741e8" w:history="1">
        <w:r>
          <w:rPr>
            <w:color w:val="0000CC"/>
            <w:sz w:val="24"/>
            <w:u w:val="single"/>
          </w:rPr>
          <w:t xml:space="preserve">extruder operator</w:t>
        </w:r>
      </w:hyperlink>
      <w:r>
        <w:rPr>
          <w:color w:val="000000"/>
          <w:sz w:val="24"/>
        </w:rPr>
        <w:t xml:space="preserve">, you use multiple mathematics skills. You must have the ability to add, subtract, multiply and divide units of measure, using whole numbers, common fractions and decimals. You must also have the ability to compute rate, ratio and percent, as well as draw and interpret bar graphs.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Measurement and estimation are critical life and workplace skills that are used frequently by students throughout their daily personal and working lives. Measurement is both a necessary skill for geometry and a tool that people rely on to help make sense of their world and understand physical objects and experiences, such as the temperature. Estimation, likewise, is important for informal measurements such as having a sense of what size something should be, how much something should cost, or how long a task should take.</w:t>
      </w:r>
    </w:p>
    <w:p>
      <w:pPr>
        <w:pBdr/>
        <w:spacing w:before="240" w:after="240" w:line="240" w:lineRule="auto"/>
        <w:ind w:left="0" w:right="0"/>
        <w:jc w:val="left"/>
      </w:pPr>
      <w:r>
        <w:rPr>
          <w:color w:val="000000"/>
          <w:sz w:val="24"/>
        </w:rPr>
        <w:t xml:space="preserve">Most students use measurement many times in their daily lives for activities such as cooking, home repairs and scheduling. In hobbies such as woodworking, precise measurement is crucial. Given students? experience and dependence on measurement, it is likely that they will have a high level of interest in tackling problems using measurement, and they will have many relevant experiences to share. It?s also likely an area in which they will have a high degree of confidence in their abilities.</w:t>
      </w:r>
    </w:p>
    <w:p>
      <w:pPr>
        <w:pBdr/>
        <w:spacing w:before="240" w:after="240" w:line="240" w:lineRule="auto"/>
        <w:ind w:left="0" w:right="0"/>
        <w:jc w:val="left"/>
      </w:pPr>
      <w:r>
        <w:rPr>
          <w:color w:val="000000"/>
          <w:sz w:val="24"/>
        </w:rPr>
        <w:t xml:space="preserve">In advanced manufacturing jobs such as the </w:t>
      </w:r>
      <w:hyperlink r:id="rId16617378374421" w:history="1">
        <w:r>
          <w:rPr>
            <w:color w:val="0000CC"/>
            <w:sz w:val="24"/>
            <w:u w:val="single"/>
          </w:rPr>
          <w:t xml:space="preserve">extruder operator</w:t>
        </w:r>
      </w:hyperlink>
      <w:r>
        <w:rPr>
          <w:color w:val="000000"/>
          <w:sz w:val="24"/>
        </w:rPr>
        <w:t xml:space="preserve"> highlighted in the scenario in this module, as well as jobs such as blending technicians, metallurgists, and other positions where ingredients are measured to create materials such as plastics, metal alloys, and other man-made materials, accurate measurement is critical. The properties of the resulting material are dependent on the proper measurement of materials, and poor measurement will lead to poor quality materials and the potential rejection of materials by customers. Being able to make good estimates and precise measurements are skills that many employers find lacking in job applicants, and thus being able to demonstrate their abilities in estimation and measurement can be very helpful to students seeking employment.</w:t>
      </w:r>
    </w:p>
    <w:p>
      <w:pPr>
        <w:pBdr/>
        <w:spacing w:before="240" w:after="240" w:line="240" w:lineRule="auto"/>
        <w:ind w:left="0" w:right="0"/>
        <w:jc w:val="left"/>
      </w:pPr>
      <w:r>
        <w:rPr>
          <w:color w:val="000000"/>
          <w:sz w:val="24"/>
        </w:rPr>
        <w:t xml:space="preserve">Ratios and percents are another area of mathematics that is important to the job of </w:t>
      </w:r>
      <w:hyperlink r:id="rId166173783744d8" w:history="1">
        <w:r>
          <w:rPr>
            <w:color w:val="0000CC"/>
            <w:sz w:val="24"/>
            <w:u w:val="single"/>
          </w:rPr>
          <w:t xml:space="preserve">extruder operator</w:t>
        </w:r>
      </w:hyperlink>
      <w:r>
        <w:rPr>
          <w:color w:val="000000"/>
          <w:sz w:val="24"/>
        </w:rPr>
        <w:t xml:space="preserve"> as well as other advanced manufacturing positions. The </w:t>
      </w:r>
      <w:hyperlink r:id="rId16617378374554" w:history="1">
        <w:r>
          <w:rPr>
            <w:color w:val="0000CC"/>
            <w:sz w:val="24"/>
            <w:u w:val="single"/>
          </w:rPr>
          <w:t xml:space="preserve">extruder operator</w:t>
        </w:r>
      </w:hyperlink>
      <w:r>
        <w:rPr>
          <w:color w:val="000000"/>
          <w:sz w:val="24"/>
        </w:rPr>
        <w:t xml:space="preserve">, or other manufacturing technician, may often need to adjust the amount of materials, which may be given as a percentage, or adjust the speed of production, which may be given as a rate. A strong understanding of the relationship between ratio, rates and percentages will help the student make better choices in their daily lives in areas such as shopping, banking and investments. Understanding that a percentage is a ratio that expresses a comparison in parts per hundred will help the student interpret the ratios and rates that they encounter daily. To be able to quickly determine that 30% of 100 is more than 50% of 50, accurately calculate the sales tax on a large purchase, and to understand a mortgage rate, are all </w:t>
      </w:r>
      <w:hyperlink r:id="rId166173783745d1" w:history="1">
        <w:r>
          <w:rPr>
            <w:color w:val="0000CC"/>
            <w:sz w:val="24"/>
            <w:u w:val="single"/>
          </w:rPr>
          <w:t xml:space="preserve">benefits</w:t>
        </w:r>
      </w:hyperlink>
      <w:r>
        <w:rPr>
          <w:color w:val="000000"/>
          <w:sz w:val="24"/>
        </w:rPr>
        <w:t xml:space="preserve"> of a solid grasp of the meaning of a percentage.</w:t>
      </w:r>
    </w:p>
    <w:p>
      <w:pPr>
        <w:pBdr/>
        <w:spacing w:before="240" w:after="240" w:line="240" w:lineRule="auto"/>
        <w:ind w:left="0" w:right="0"/>
        <w:jc w:val="left"/>
      </w:pPr>
      <w:hyperlink r:id="rId16617378374671" w:history="1">
        <w:r>
          <w:rPr>
            <w:color w:val="0000CC"/>
            <w:sz w:val="24"/>
            <w:u w:val="single"/>
          </w:rPr>
          <w:t xml:space="preserve">Density</w:t>
        </w:r>
      </w:hyperlink>
      <w:r>
        <w:rPr>
          <w:color w:val="000000"/>
          <w:sz w:val="24"/>
        </w:rPr>
        <w:t xml:space="preserve">, the ratio of </w:t>
      </w:r>
      <w:hyperlink r:id="rId166173783746ef" w:history="1">
        <w:r>
          <w:rPr>
            <w:color w:val="0000CC"/>
            <w:sz w:val="24"/>
            <w:u w:val="single"/>
          </w:rPr>
          <w:t xml:space="preserve">mass</w:t>
        </w:r>
      </w:hyperlink>
      <w:r>
        <w:rPr>
          <w:color w:val="000000"/>
          <w:sz w:val="24"/>
        </w:rPr>
        <w:t xml:space="preserve"> per unit </w:t>
      </w:r>
      <w:hyperlink r:id="rId16617378374773" w:history="1">
        <w:r>
          <w:rPr>
            <w:color w:val="0000CC"/>
            <w:sz w:val="24"/>
            <w:u w:val="single"/>
          </w:rPr>
          <w:t xml:space="preserve">volume</w:t>
        </w:r>
      </w:hyperlink>
      <w:r>
        <w:rPr>
          <w:color w:val="000000"/>
          <w:sz w:val="24"/>
        </w:rPr>
        <w:t xml:space="preserve">, is another mathematical and physical concept that is important to the job of </w:t>
      </w:r>
      <w:hyperlink r:id="rId166173783747ea" w:history="1">
        <w:r>
          <w:rPr>
            <w:color w:val="0000CC"/>
            <w:sz w:val="24"/>
            <w:u w:val="single"/>
          </w:rPr>
          <w:t xml:space="preserve">extruder operator</w:t>
        </w:r>
      </w:hyperlink>
      <w:r>
        <w:rPr>
          <w:color w:val="000000"/>
          <w:sz w:val="24"/>
        </w:rPr>
        <w:t xml:space="preserve"> and other advanced manufacturing positions. Mathematically, </w:t>
      </w:r>
      <w:hyperlink r:id="rId16617378374861" w:history="1">
        <w:r>
          <w:rPr>
            <w:color w:val="0000CC"/>
            <w:sz w:val="24"/>
            <w:u w:val="single"/>
          </w:rPr>
          <w:t xml:space="preserve">density</w:t>
        </w:r>
      </w:hyperlink>
      <w:r>
        <w:rPr>
          <w:color w:val="000000"/>
          <w:sz w:val="24"/>
        </w:rPr>
        <w:t xml:space="preserve"> is defined as the </w:t>
      </w:r>
      <w:hyperlink r:id="rId166173783748d7" w:history="1">
        <w:r>
          <w:rPr>
            <w:color w:val="0000CC"/>
            <w:sz w:val="24"/>
            <w:u w:val="single"/>
          </w:rPr>
          <w:t xml:space="preserve">mass</w:t>
        </w:r>
      </w:hyperlink>
      <w:r>
        <w:rPr>
          <w:color w:val="000000"/>
          <w:sz w:val="24"/>
        </w:rPr>
        <w:t xml:space="preserve"> (often </w:t>
      </w:r>
      <w:hyperlink r:id="rId1661737837494e" w:history="1">
        <w:r>
          <w:rPr>
            <w:color w:val="0000CC"/>
            <w:sz w:val="24"/>
            <w:u w:val="single"/>
          </w:rPr>
          <w:t xml:space="preserve">weight</w:t>
        </w:r>
      </w:hyperlink>
      <w:r>
        <w:rPr>
          <w:color w:val="000000"/>
          <w:sz w:val="24"/>
        </w:rPr>
        <w:t xml:space="preserve">) divided by the </w:t>
      </w:r>
      <w:hyperlink r:id="rId166173783749c6" w:history="1">
        <w:r>
          <w:rPr>
            <w:color w:val="0000CC"/>
            <w:sz w:val="24"/>
            <w:u w:val="single"/>
          </w:rPr>
          <w:t xml:space="preserve">volume</w:t>
        </w:r>
      </w:hyperlink>
      <w:r>
        <w:rPr>
          <w:color w:val="000000"/>
          <w:sz w:val="24"/>
        </w:rPr>
        <w:t xml:space="preserve">. The </w:t>
      </w:r>
      <w:hyperlink r:id="rId16617378374a3d" w:history="1">
        <w:r>
          <w:rPr>
            <w:color w:val="0000CC"/>
            <w:sz w:val="24"/>
            <w:u w:val="single"/>
          </w:rPr>
          <w:t xml:space="preserve">density</w:t>
        </w:r>
      </w:hyperlink>
      <w:r>
        <w:rPr>
          <w:color w:val="000000"/>
          <w:sz w:val="24"/>
        </w:rPr>
        <w:t xml:space="preserve"> of a material varies by the temperature and pressure. Increasing the pressure on a substance would decrease the </w:t>
      </w:r>
      <w:hyperlink r:id="rId16617378374ab7" w:history="1">
        <w:r>
          <w:rPr>
            <w:color w:val="0000CC"/>
            <w:sz w:val="24"/>
            <w:u w:val="single"/>
          </w:rPr>
          <w:t xml:space="preserve">volume</w:t>
        </w:r>
      </w:hyperlink>
      <w:r>
        <w:rPr>
          <w:color w:val="000000"/>
          <w:sz w:val="24"/>
        </w:rPr>
        <w:t xml:space="preserve"> of the material, which causes an increase in </w:t>
      </w:r>
      <w:hyperlink r:id="rId16617378374b2f" w:history="1">
        <w:r>
          <w:rPr>
            <w:color w:val="0000CC"/>
            <w:sz w:val="24"/>
            <w:u w:val="single"/>
          </w:rPr>
          <w:t xml:space="preserve">density</w:t>
        </w:r>
      </w:hyperlink>
      <w:r>
        <w:rPr>
          <w:color w:val="000000"/>
          <w:sz w:val="24"/>
        </w:rPr>
        <w:t xml:space="preserve">. Increasing the temperature of a material generally increases the </w:t>
      </w:r>
      <w:hyperlink r:id="rId16617378374bad" w:history="1">
        <w:r>
          <w:rPr>
            <w:color w:val="0000CC"/>
            <w:sz w:val="24"/>
            <w:u w:val="single"/>
          </w:rPr>
          <w:t xml:space="preserve">volume</w:t>
        </w:r>
      </w:hyperlink>
      <w:r>
        <w:rPr>
          <w:color w:val="000000"/>
          <w:sz w:val="24"/>
        </w:rPr>
        <w:t xml:space="preserve">, which in turn decreases the </w:t>
      </w:r>
      <w:hyperlink r:id="rId16617378374c26" w:history="1">
        <w:r>
          <w:rPr>
            <w:color w:val="0000CC"/>
            <w:sz w:val="24"/>
            <w:u w:val="single"/>
          </w:rPr>
          <w:t xml:space="preserve">density</w:t>
        </w:r>
      </w:hyperlink>
      <w:r>
        <w:rPr>
          <w:color w:val="000000"/>
          <w:sz w:val="24"/>
        </w:rPr>
        <w:t xml:space="preserve">. The plastics at Worcester Polyco are produced with varying densities, as determined by the ingredients used and the conditions of production. Understanding how to work with materials to affect </w:t>
      </w:r>
      <w:hyperlink r:id="rId16617378374ca0" w:history="1">
        <w:r>
          <w:rPr>
            <w:color w:val="0000CC"/>
            <w:sz w:val="24"/>
            <w:u w:val="single"/>
          </w:rPr>
          <w:t xml:space="preserve">density</w:t>
        </w:r>
      </w:hyperlink>
      <w:r>
        <w:rPr>
          <w:color w:val="000000"/>
          <w:sz w:val="24"/>
        </w:rPr>
        <w:t xml:space="preserve">, thickness and tolerance is an important part of the extruder operator?s job.</w:t>
      </w:r>
    </w:p>
    <w:p>
      <w:pPr>
        <w:pBdr/>
        <w:spacing w:before="240" w:after="240" w:line="240" w:lineRule="auto"/>
        <w:ind w:left="0" w:right="0"/>
        <w:jc w:val="left"/>
      </w:pPr>
      <w:r>
        <w:rPr>
          <w:b/>
          <w:color w:val="000000"/>
          <w:sz w:val="24"/>
        </w:rPr>
        <w:t xml:space="preserve">Worked Examples</w:t>
      </w:r>
    </w:p>
    <w:p>
      <w:pPr>
        <w:pStyle w:val="ListParagraphPHPDOCX"/>
        <w:numPr>
          <w:ilvl w:val="0"/>
          <w:numId w:val="979370701"/>
        </w:numPr>
        <w:spacing w:before="0" w:after="0" w:line="240" w:lineRule="auto"/>
        <w:contextualSpacing/>
        <w:jc w:val="left"/>
      </w:pPr>
      <w:r>
        <w:rPr>
          <w:color w:val="000000"/>
          <w:sz w:val="24"/>
        </w:rPr>
        <w:t xml:space="preserve">A batch of polyolefin is usually 500 kg. What is the equivalent </w:t>
      </w:r>
      <w:hyperlink r:id="rId16617378374db9" w:history="1">
        <w:r>
          <w:rPr>
            <w:color w:val="0000CC"/>
            <w:sz w:val="24"/>
            <w:u w:val="single"/>
          </w:rPr>
          <w:t xml:space="preserve">weight</w:t>
        </w:r>
      </w:hyperlink>
      <w:r>
        <w:rPr>
          <w:color w:val="000000"/>
          <w:sz w:val="24"/>
        </w:rPr>
        <w:t xml:space="preserve"> in grams? Pounds?</w:t>
      </w:r>
    </w:p>
    <w:p>
      <w:pPr>
        <w:pStyle w:val="ListParagraphPHPDOCX"/>
        <w:numPr>
          <w:ilvl w:val="1"/>
          <w:numId w:val="1"/>
        </w:numPr>
        <w:spacing w:before="0" w:after="0" w:line="240" w:lineRule="auto"/>
        <w:contextualSpacing/>
        <w:jc w:val="left"/>
      </w:pPr>
      <w:r>
        <w:rPr>
          <w:color w:val="000000"/>
          <w:sz w:val="24"/>
        </w:rPr>
        <w:t xml:space="preserve">Convert kg to g (since 1 kg is 1000 g, multiply 500 x 1000 to get the </w:t>
      </w:r>
      <w:hyperlink r:id="rId16617378374e70" w:history="1">
        <w:r>
          <w:rPr>
            <w:color w:val="0000CC"/>
            <w:sz w:val="24"/>
            <w:u w:val="single"/>
          </w:rPr>
          <w:t xml:space="preserve">weight</w:t>
        </w:r>
      </w:hyperlink>
      <w:r>
        <w:rPr>
          <w:color w:val="000000"/>
          <w:sz w:val="24"/>
        </w:rPr>
        <w:t xml:space="preserve"> in grams):1 kg = 1000 g500 kg *(1000 g / kg) = 500,000 g</w:t>
      </w:r>
    </w:p>
    <w:p>
      <w:pPr>
        <w:pStyle w:val="ListParagraphPHPDOCX"/>
        <w:numPr>
          <w:ilvl w:val="1"/>
          <w:numId w:val="1"/>
        </w:numPr>
        <w:spacing w:before="0" w:after="0" w:line="240" w:lineRule="auto"/>
        <w:contextualSpacing/>
        <w:jc w:val="left"/>
      </w:pPr>
      <w:r>
        <w:rPr>
          <w:color w:val="000000"/>
          <w:sz w:val="24"/>
        </w:rPr>
        <w:t xml:space="preserve">Convert kg to lbs (1 kg is 2.20462 lbs., often rounded to 2.2 lbs.):1 kg = 2.2 lbs.500 kg * (2.2 lbs. / kg) = 1,100 lbs.</w:t>
      </w:r>
    </w:p>
    <w:p>
      <w:pPr>
        <w:pStyle w:val="ListParagraphPHPDOCX"/>
        <w:numPr>
          <w:ilvl w:val="0"/>
          <w:numId w:val="979370701"/>
        </w:numPr>
        <w:spacing w:before="0" w:after="0" w:line="240" w:lineRule="auto"/>
        <w:contextualSpacing/>
        <w:jc w:val="left"/>
      </w:pPr>
      <w:r>
        <w:rPr>
          <w:color w:val="000000"/>
          <w:sz w:val="24"/>
        </w:rPr>
        <w:t xml:space="preserve">An order comes in for 2,000 lbs. of polyolefin made of 98 parts per hundred of resin and 2 parts per hundred of pigment. How many kg of each ingredient need to be input to the extruder to prepare this order?</w:t>
      </w:r>
    </w:p>
    <w:p>
      <w:pPr>
        <w:pStyle w:val="ListParagraphPHPDOCX"/>
        <w:numPr>
          <w:ilvl w:val="1"/>
          <w:numId w:val="1"/>
        </w:numPr>
        <w:spacing w:before="0" w:after="0" w:line="240" w:lineRule="auto"/>
        <w:contextualSpacing/>
        <w:jc w:val="left"/>
      </w:pPr>
      <w:r>
        <w:rPr>
          <w:color w:val="000000"/>
          <w:sz w:val="24"/>
        </w:rPr>
        <w:t xml:space="preserve">Calculate the amount of each ingredient:2000 lbs. * (98 / 100) = 1,960 lbs. resin2000 lbs. * (2 / 100) = 40 lbs. pigment</w:t>
      </w:r>
    </w:p>
    <w:p>
      <w:pPr>
        <w:pStyle w:val="ListParagraphPHPDOCX"/>
        <w:numPr>
          <w:ilvl w:val="1"/>
          <w:numId w:val="1"/>
        </w:numPr>
        <w:spacing w:before="0" w:after="0" w:line="240" w:lineRule="auto"/>
        <w:contextualSpacing/>
        <w:jc w:val="left"/>
      </w:pPr>
      <w:r>
        <w:rPr>
          <w:color w:val="000000"/>
          <w:sz w:val="24"/>
        </w:rPr>
        <w:t xml:space="preserve">Convert to kg:1,960 lbs. * (1 kg / 2.2 lbs.) = 890.91 kg resin40 * (1 kg / 2.2 lbs.) = 18.18 kg pigment</w:t>
      </w:r>
    </w:p>
    <w:p>
      <w:pPr>
        <w:pStyle w:val="ListParagraphPHPDOCX"/>
        <w:numPr>
          <w:ilvl w:val="0"/>
          <w:numId w:val="979370701"/>
        </w:numPr>
        <w:spacing w:before="0" w:after="0" w:line="240" w:lineRule="auto"/>
        <w:contextualSpacing/>
        <w:jc w:val="left"/>
      </w:pPr>
      <w:r>
        <w:rPr>
          <w:color w:val="000000"/>
          <w:sz w:val="24"/>
        </w:rPr>
        <w:t xml:space="preserve">55 lbs. of pigment were used to create a batch of polyolefin which is 96% resin and 4% pigment. How many kg of resin were used to make this batch?</w:t>
      </w:r>
    </w:p>
    <w:p>
      <w:pPr>
        <w:pStyle w:val="ListParagraphPHPDOCX"/>
        <w:numPr>
          <w:ilvl w:val="1"/>
          <w:numId w:val="1"/>
        </w:numPr>
        <w:spacing w:before="0" w:after="0" w:line="240" w:lineRule="auto"/>
        <w:contextualSpacing/>
        <w:jc w:val="left"/>
      </w:pPr>
      <w:r>
        <w:rPr>
          <w:color w:val="000000"/>
          <w:sz w:val="24"/>
        </w:rPr>
        <w:t xml:space="preserve">Find the </w:t>
      </w:r>
      <w:hyperlink r:id="rId16617378375055" w:history="1">
        <w:r>
          <w:rPr>
            <w:color w:val="0000CC"/>
            <w:sz w:val="24"/>
            <w:u w:val="single"/>
          </w:rPr>
          <w:t xml:space="preserve">mass</w:t>
        </w:r>
      </w:hyperlink>
      <w:r>
        <w:rPr>
          <w:color w:val="000000"/>
          <w:sz w:val="24"/>
        </w:rPr>
        <w:t xml:space="preserve"> of the total batch of polyolefin:55 lbs. / (lbs. polyolefin) = 4%55 lbs. / (lbs. polyolefin) = 4/10055 lbs. * (100 / 4) = 1,375 lbs. polyolefin</w:t>
      </w:r>
    </w:p>
    <w:p>
      <w:pPr>
        <w:pStyle w:val="ListParagraphPHPDOCX"/>
        <w:numPr>
          <w:ilvl w:val="1"/>
          <w:numId w:val="1"/>
        </w:numPr>
        <w:spacing w:before="0" w:after="0" w:line="240" w:lineRule="auto"/>
        <w:contextualSpacing/>
        <w:jc w:val="left"/>
      </w:pPr>
      <w:r>
        <w:rPr>
          <w:color w:val="000000"/>
          <w:sz w:val="24"/>
        </w:rPr>
        <w:t xml:space="preserve">Calculate the amount of resin:1,375 lbs. * (96 / 100) = 1,320 lbs. resin</w:t>
      </w:r>
    </w:p>
    <w:p>
      <w:pPr>
        <w:pStyle w:val="ListParagraphPHPDOCX"/>
        <w:numPr>
          <w:ilvl w:val="1"/>
          <w:numId w:val="1"/>
        </w:numPr>
        <w:spacing w:before="0" w:after="0" w:line="240" w:lineRule="auto"/>
        <w:contextualSpacing/>
        <w:jc w:val="left"/>
      </w:pPr>
      <w:r>
        <w:rPr>
          <w:color w:val="000000"/>
          <w:sz w:val="24"/>
        </w:rPr>
        <w:t xml:space="preserve">Convert to kg:1,320 lbs. * (1 kg / 2.2 lbs.) = 600 kg resin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the Scenario</w:t>
      </w:r>
    </w:p>
    <w:p>
      <w:pPr>
        <w:pBdr/>
        <w:spacing w:before="240" w:after="240" w:line="240" w:lineRule="auto"/>
        <w:ind w:left="0" w:right="0"/>
        <w:jc w:val="left"/>
      </w:pPr>
      <w:r>
        <w:rPr>
          <w:color w:val="000000"/>
          <w:sz w:val="24"/>
        </w:rPr>
        <w:t xml:space="preserve">Ask students to read the scenario in this module. Have students look for unfamiliar words or concepts and write those on the board. Plastics manufacturing is a very technical field, so there may be several unfamiliar words.</w:t>
      </w:r>
    </w:p>
    <w:p>
      <w:pPr>
        <w:pBdr/>
        <w:spacing w:before="240" w:after="240" w:line="240" w:lineRule="auto"/>
        <w:ind w:left="0" w:right="0"/>
        <w:jc w:val="left"/>
      </w:pPr>
      <w:r>
        <w:rPr>
          <w:color w:val="000000"/>
          <w:sz w:val="24"/>
        </w:rPr>
        <w:t xml:space="preserve">Show students animations that demonstrate the three stages of manufacturing foam:</w:t>
      </w:r>
    </w:p>
    <w:p>
      <w:pPr>
        <w:pStyle w:val="ListParagraphPHPDOCX"/>
        <w:numPr>
          <w:ilvl w:val="0"/>
          <w:numId w:val="1"/>
        </w:numPr>
        <w:spacing w:before="0" w:after="0" w:line="240" w:lineRule="auto"/>
        <w:contextualSpacing/>
        <w:jc w:val="left"/>
      </w:pPr>
      <w:hyperlink r:id="rId16617378375336" w:history="1">
        <w:r>
          <w:rPr>
            <w:color w:val="0000CC"/>
            <w:sz w:val="24"/>
            <w:u w:val="single"/>
          </w:rPr>
          <w:t xml:space="preserve">Stage 1</w:t>
        </w:r>
      </w:hyperlink>
    </w:p>
    <w:p>
      <w:pPr>
        <w:pStyle w:val="ListParagraphPHPDOCX"/>
        <w:numPr>
          <w:ilvl w:val="0"/>
          <w:numId w:val="1"/>
        </w:numPr>
        <w:spacing w:before="0" w:after="0" w:line="240" w:lineRule="auto"/>
        <w:contextualSpacing/>
        <w:jc w:val="left"/>
      </w:pPr>
      <w:hyperlink r:id="rId166173783753d4" w:history="1">
        <w:r>
          <w:rPr>
            <w:color w:val="0000CC"/>
            <w:sz w:val="24"/>
            <w:u w:val="single"/>
          </w:rPr>
          <w:t xml:space="preserve">Stage 2</w:t>
        </w:r>
      </w:hyperlink>
    </w:p>
    <w:p>
      <w:pPr>
        <w:pStyle w:val="ListParagraphPHPDOCX"/>
        <w:numPr>
          <w:ilvl w:val="0"/>
          <w:numId w:val="1"/>
        </w:numPr>
        <w:spacing w:before="0" w:after="0" w:line="240" w:lineRule="auto"/>
        <w:contextualSpacing/>
        <w:jc w:val="left"/>
      </w:pPr>
      <w:hyperlink r:id="rId16617378375465" w:history="1">
        <w:r>
          <w:rPr>
            <w:color w:val="0000CC"/>
            <w:sz w:val="24"/>
            <w:u w:val="single"/>
          </w:rPr>
          <w:t xml:space="preserve">Stage 3</w:t>
        </w:r>
      </w:hyperlink>
    </w:p>
    <w:p>
      <w:pPr>
        <w:pBdr/>
        <w:spacing w:before="0" w:after="0" w:line="240" w:lineRule="auto"/>
        <w:ind w:left="0" w:right="0"/>
        <w:jc w:val="left"/>
      </w:pPr>
      <w:r>
        <w:rPr>
          <w:color w:val="000000"/>
          <w:position w:val="4"/>
          <w:sz w:val="21"/>
          <w:vertAlign w:val="superscript"/>
        </w:rPr>
        <w:t xml:space="preserve">(Videos provided by Zotefoams)</w:t>
      </w:r>
    </w:p>
    <w:p>
      <w:pPr>
        <w:pBdr/>
        <w:spacing w:before="240" w:after="240" w:line="240" w:lineRule="auto"/>
        <w:ind w:left="0" w:right="0"/>
        <w:jc w:val="left"/>
      </w:pPr>
      <w:r>
        <w:rPr>
          <w:color w:val="000000"/>
          <w:sz w:val="24"/>
        </w:rPr>
        <w:t xml:space="preserve">These animations will help students better understand the scenario. </w:t>
      </w:r>
      <w:r>
        <w:rPr>
          <w:i/>
          <w:color w:val="000000"/>
          <w:sz w:val="24"/>
        </w:rPr>
        <w:t xml:space="preserve">Note: There are several ways to </w:t>
      </w:r>
      <w:hyperlink r:id="rId16617378375558" w:history="1">
        <w:r>
          <w:rPr>
            <w:i/>
            <w:color w:val="0000CC"/>
            <w:sz w:val="24"/>
            <w:u w:val="single"/>
          </w:rPr>
          <w:t xml:space="preserve">manufacture</w:t>
        </w:r>
      </w:hyperlink>
      <w:r>
        <w:rPr>
          <w:i/>
          <w:color w:val="000000"/>
          <w:sz w:val="24"/>
        </w:rPr>
        <w:t xml:space="preserve"> foam and this scenario deals with foam manufactured with </w:t>
      </w:r>
      <w:hyperlink r:id="rId166173783755d5" w:history="1">
        <w:r>
          <w:rPr>
            <w:i/>
            <w:color w:val="0000CC"/>
            <w:sz w:val="24"/>
            <w:u w:val="single"/>
          </w:rPr>
          <w:t xml:space="preserve">nitrogen</w:t>
        </w:r>
      </w:hyperlink>
      <w:r>
        <w:rPr>
          <w:i/>
          <w:color w:val="000000"/>
          <w:sz w:val="24"/>
        </w:rPr>
        <w:t xml:space="preserve">.</w:t>
      </w:r>
      <w:r>
        <w:rPr>
          <w:color w:val="000000"/>
          <w:sz w:val="24"/>
        </w:rPr>
        <w:t xml:space="preserve"> </w:t>
      </w:r>
    </w:p>
    <w:p>
      <w:pPr>
        <w:pBdr/>
        <w:spacing w:before="240" w:after="240" w:line="240" w:lineRule="auto"/>
        <w:ind w:left="0" w:right="0"/>
        <w:jc w:val="left"/>
      </w:pPr>
      <w:r>
        <w:rPr>
          <w:color w:val="000000"/>
          <w:sz w:val="24"/>
        </w:rPr>
        <w:t xml:space="preserve">Ask students to reread the scenario and share their ideas for how mathematics is used in this career.</w:t>
      </w:r>
    </w:p>
    <w:p>
      <w:pPr>
        <w:pBdr/>
        <w:spacing w:before="240" w:after="240" w:line="240" w:lineRule="auto"/>
        <w:ind w:left="0" w:right="0"/>
        <w:jc w:val="left"/>
      </w:pPr>
      <w:r>
        <w:rPr>
          <w:b/>
          <w:color w:val="000000"/>
          <w:sz w:val="24"/>
        </w:rPr>
        <w:t xml:space="preserve">Exploring </w:t>
      </w:r>
      <w:hyperlink r:id="rId166173783756e0" w:history="1">
        <w:r>
          <w:rPr>
            <w:b/>
            <w:color w:val="0000CC"/>
            <w:sz w:val="24"/>
            <w:u w:val="single"/>
          </w:rPr>
          <w:t xml:space="preserve">Density</w:t>
        </w:r>
      </w:hyperlink>
    </w:p>
    <w:p>
      <w:pPr>
        <w:pBdr/>
        <w:spacing w:before="240" w:after="240" w:line="240" w:lineRule="auto"/>
        <w:ind w:left="0" w:right="0"/>
        <w:jc w:val="left"/>
      </w:pPr>
      <w:r>
        <w:rPr>
          <w:color w:val="000000"/>
          <w:sz w:val="24"/>
        </w:rPr>
        <w:t xml:space="preserve">Access students? prior knowledge of the content in this scenario through a hands-on exploration of </w:t>
      </w:r>
      <w:hyperlink r:id="rId1661737837577f" w:history="1">
        <w:r>
          <w:rPr>
            <w:color w:val="0000CC"/>
            <w:sz w:val="24"/>
            <w:u w:val="single"/>
          </w:rPr>
          <w:t xml:space="preserve">density</w:t>
        </w:r>
      </w:hyperlink>
      <w:r>
        <w:rPr>
          <w:color w:val="000000"/>
          <w:sz w:val="24"/>
        </w:rPr>
        <w:t xml:space="preserve">. Bring in flour, a digital scale, cup measures, and a sifter. Have students experiment with different ways of measuring cups of flour and then weighing the cups of flour. Have students create a chart to see how the method used to measure the cup of flour (sifting, scooping, banging cup on the table, packing it with a spoon) affects the </w:t>
      </w:r>
      <w:hyperlink r:id="rId166173783757fb" w:history="1">
        <w:r>
          <w:rPr>
            <w:color w:val="0000CC"/>
            <w:sz w:val="24"/>
            <w:u w:val="single"/>
          </w:rPr>
          <w:t xml:space="preserve">weight</w:t>
        </w:r>
      </w:hyperlink>
      <w:r>
        <w:rPr>
          <w:color w:val="000000"/>
          <w:sz w:val="24"/>
        </w:rPr>
        <w:t xml:space="preserve">. Facilitate a discussion about their findings in terms of </w:t>
      </w:r>
      <w:hyperlink r:id="rId16617378375877" w:history="1">
        <w:r>
          <w:rPr>
            <w:color w:val="0000CC"/>
            <w:sz w:val="24"/>
            <w:u w:val="single"/>
          </w:rPr>
          <w:t xml:space="preserve">density</w:t>
        </w:r>
      </w:hyperlink>
      <w:r>
        <w:rPr>
          <w:color w:val="000000"/>
          <w:sz w:val="24"/>
        </w:rPr>
        <w:t xml:space="preserve">, and ask students to predict the consequences of using </w:t>
      </w:r>
      <w:hyperlink r:id="rId166173783758f0" w:history="1">
        <w:r>
          <w:rPr>
            <w:color w:val="0000CC"/>
            <w:sz w:val="24"/>
            <w:u w:val="single"/>
          </w:rPr>
          <w:t xml:space="preserve">volume</w:t>
        </w:r>
      </w:hyperlink>
      <w:r>
        <w:rPr>
          <w:color w:val="000000"/>
          <w:sz w:val="24"/>
        </w:rPr>
        <w:t xml:space="preserve"> versus </w:t>
      </w:r>
      <w:hyperlink r:id="rId16617378375969" w:history="1">
        <w:r>
          <w:rPr>
            <w:color w:val="0000CC"/>
            <w:sz w:val="24"/>
            <w:u w:val="single"/>
          </w:rPr>
          <w:t xml:space="preserve">weight</w:t>
        </w:r>
      </w:hyperlink>
      <w:r>
        <w:rPr>
          <w:color w:val="000000"/>
          <w:sz w:val="24"/>
        </w:rPr>
        <w:t xml:space="preserve"> when baking large amounts of bread. Now discuss their thoughts about measuring plastic for manufacturing in terms of </w:t>
      </w:r>
      <w:hyperlink r:id="rId166173783759e5" w:history="1">
        <w:r>
          <w:rPr>
            <w:color w:val="0000CC"/>
            <w:sz w:val="24"/>
            <w:u w:val="single"/>
          </w:rPr>
          <w:t xml:space="preserve">volume</w:t>
        </w:r>
      </w:hyperlink>
      <w:r>
        <w:rPr>
          <w:color w:val="000000"/>
          <w:sz w:val="24"/>
        </w:rPr>
        <w:t xml:space="preserve"> or </w:t>
      </w:r>
      <w:hyperlink r:id="rId16617378375a60" w:history="1">
        <w:r>
          <w:rPr>
            <w:color w:val="0000CC"/>
            <w:sz w:val="24"/>
            <w:u w:val="single"/>
          </w:rPr>
          <w:t xml:space="preserve">weight</w:t>
        </w:r>
      </w:hyperlink>
      <w:r>
        <w:rPr>
          <w:color w:val="000000"/>
          <w:sz w:val="24"/>
        </w:rPr>
        <w:t xml:space="preserve">. Which is the best method of measurement for recipes that include ingredients in large quantities?</w:t>
      </w:r>
    </w:p>
    <w:p>
      <w:pPr>
        <w:pBdr/>
        <w:spacing w:before="240" w:after="240" w:line="240" w:lineRule="auto"/>
        <w:ind w:left="0" w:right="0"/>
        <w:jc w:val="left"/>
      </w:pPr>
      <w:r>
        <w:rPr>
          <w:b/>
          <w:color w:val="000000"/>
          <w:sz w:val="24"/>
        </w:rPr>
        <w:t xml:space="preserve">Contextualized Problems</w:t>
      </w:r>
    </w:p>
    <w:p>
      <w:pPr>
        <w:pBdr/>
        <w:spacing w:before="240" w:after="240" w:line="240" w:lineRule="auto"/>
        <w:ind w:left="0" w:right="0"/>
        <w:jc w:val="left"/>
      </w:pPr>
      <w:r>
        <w:rPr>
          <w:color w:val="000000"/>
          <w:sz w:val="24"/>
        </w:rPr>
        <w:t xml:space="preserve">Before having students work on problems on their own, you might have students work through the worked example problems in the ?Core instructional context? section individually or in pairs, and share their answers with the class.</w:t>
      </w:r>
    </w:p>
    <w:p>
      <w:pPr>
        <w:pStyle w:val="ListParagraphPHPDOCX"/>
        <w:numPr>
          <w:ilvl w:val="0"/>
          <w:numId w:val="979370702"/>
        </w:numPr>
        <w:spacing w:before="0" w:after="0" w:line="240" w:lineRule="auto"/>
        <w:contextualSpacing/>
        <w:jc w:val="left"/>
      </w:pPr>
    </w:p>
    <w:p>
      <w:pPr>
        <w:pBdr/>
        <w:spacing w:before="240" w:after="240" w:line="240" w:lineRule="auto"/>
        <w:ind w:left="0" w:right="0"/>
        <w:jc w:val="left"/>
      </w:pPr>
      <w:r>
        <w:rPr>
          <w:color w:val="000000"/>
          <w:sz w:val="24"/>
        </w:rPr>
        <w:t xml:space="preserve">Before you begin work in the manufacturing facility, you attend a company </w:t>
      </w:r>
      <w:hyperlink r:id="rId16617378375bd4" w:history="1">
        <w:r>
          <w:rPr>
            <w:color w:val="0000CC"/>
            <w:sz w:val="24"/>
            <w:u w:val="single"/>
          </w:rPr>
          <w:t xml:space="preserve">orientation</w:t>
        </w:r>
      </w:hyperlink>
      <w:r>
        <w:rPr>
          <w:color w:val="000000"/>
          <w:sz w:val="24"/>
        </w:rPr>
        <w:t xml:space="preserve"> to introduce you to the different products. When you look at the chart, you see the column that says ?density? and notice it is measured as kg/m</w:t>
      </w:r>
      <w:r>
        <w:rPr>
          <w:color w:val="000000"/>
          <w:position w:val="4"/>
          <w:sz w:val="21"/>
          <w:vertAlign w:val="superscript"/>
        </w:rPr>
        <w:t xml:space="preserve">3</w:t>
      </w:r>
      <w:r>
        <w:rPr>
          <w:color w:val="000000"/>
          <w:sz w:val="24"/>
        </w:rPr>
        <w:t xml:space="preserve"> or kilograms per meter cubed. Which foam is most dense? Which foam is least dense? Explain why.</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Foam</w:t>
            </w:r>
          </w:p>
        </w:tc>
        <w:tc>
          <w:tcPr>
            <w:tcBorders>
              <w:top w:val="single" w:color="000000" w:sz="5"/>
              <w:left w:val="single" w:color="000000" w:sz="5"/>
              <w:bottom w:val="single" w:color="000000" w:sz="5"/>
              <w:right w:val="single" w:color="000000" w:sz="5"/>
            </w:tcBorders>
            <w:vAlign w:val="center"/>
          </w:tcPr>
          <w:p>
            <w:hyperlink r:id="rId16617378375db0" w:history="1">
              <w:r>
                <w:rPr>
                  <w:b/>
                  <w:color w:val="0000CC"/>
                  <w:position w:val="-3"/>
                  <w:sz w:val="24"/>
                  <w:u w:val="single"/>
                </w:rPr>
                <w:t xml:space="preserve">Density</w:t>
              </w:r>
            </w:hyperlink>
            <w:r>
              <w:rPr>
                <w:b/>
                <w:color w:val="000000"/>
                <w:position w:val="-3"/>
                <w:sz w:val="24"/>
              </w:rPr>
              <w:t xml:space="preserve"> (kg/m</w:t>
            </w:r>
            <w:r>
              <w:rPr>
                <w:b/>
                <w:color w:val="000000"/>
                <w:position w:val="4"/>
                <w:sz w:val="21"/>
                <w:vertAlign w:val="superscript"/>
              </w:rPr>
              <w:t xml:space="preserve">3</w:t>
            </w:r>
            <w:r>
              <w:rPr>
                <w:b/>
                <w:color w:val="000000"/>
                <w:position w:val="-3"/>
                <w:sz w:val="24"/>
              </w:rPr>
              <w:t xml:space="preserv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HDF-6</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115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HDF-8</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HDF-10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70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MDF-12</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64</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MDF-14</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MDF-16</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LDF-18</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29</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LDF-20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LDF-22</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15</w:t>
            </w:r>
          </w:p>
        </w:tc>
      </w:tr>
    </w:tbl>
    <w:p>
      <w:pPr>
        <w:pBdr/>
        <w:spacing w:before="240" w:after="240" w:line="240" w:lineRule="auto"/>
        <w:ind w:left="0" w:right="0"/>
        <w:jc w:val="center"/>
      </w:pPr>
      <w:r>
        <w:rPr>
          <w:color w:val="000000"/>
          <w:sz w:val="24"/>
        </w:rPr>
        <w:t xml:space="preserve">*To convert to lbs/ft</w:t>
      </w:r>
      <w:r>
        <w:rPr>
          <w:color w:val="000000"/>
          <w:position w:val="4"/>
          <w:sz w:val="21"/>
          <w:vertAlign w:val="superscript"/>
        </w:rPr>
        <w:t xml:space="preserve">3</w:t>
      </w:r>
      <w:r>
        <w:rPr>
          <w:color w:val="000000"/>
          <w:sz w:val="24"/>
        </w:rPr>
        <w:t xml:space="preserve">, divide by 16</w:t>
      </w:r>
    </w:p>
    <w:p>
      <w:pPr>
        <w:pBdr/>
        <w:spacing w:before="240" w:after="240" w:line="240" w:lineRule="auto"/>
        <w:ind w:left="0" w:right="0"/>
        <w:jc w:val="left"/>
      </w:pPr>
      <w:r>
        <w:rPr>
          <w:b/>
          <w:color w:val="000000"/>
          <w:sz w:val="24"/>
        </w:rPr>
        <w:t xml:space="preserve">Answer:</w:t>
      </w:r>
      <w:r>
        <w:rPr>
          <w:color w:val="000000"/>
          <w:sz w:val="24"/>
        </w:rPr>
        <w:t xml:space="preserve"> HDF-6 is the most dense, as it has the largest value for </w:t>
      </w:r>
      <w:hyperlink r:id="rId166173783766af" w:history="1">
        <w:r>
          <w:rPr>
            <w:color w:val="0000CC"/>
            <w:sz w:val="24"/>
            <w:u w:val="single"/>
          </w:rPr>
          <w:t xml:space="preserve">density</w:t>
        </w:r>
      </w:hyperlink>
      <w:r>
        <w:rPr>
          <w:color w:val="000000"/>
          <w:sz w:val="24"/>
        </w:rPr>
        <w:t xml:space="preserve">. HDF-22 is the least dense, as it has the smallest value for </w:t>
      </w:r>
      <w:hyperlink r:id="rId1661737837672f" w:history="1">
        <w:r>
          <w:rPr>
            <w:color w:val="0000CC"/>
            <w:sz w:val="24"/>
            <w:u w:val="single"/>
          </w:rPr>
          <w:t xml:space="preserve">density</w:t>
        </w:r>
      </w:hyperlink>
      <w:r>
        <w:rPr>
          <w:color w:val="000000"/>
          <w:sz w:val="24"/>
        </w:rPr>
        <w:t xml:space="preserve">.</w:t>
      </w:r>
    </w:p>
    <w:p>
      <w:pPr>
        <w:pStyle w:val="ListParagraphPHPDOCX"/>
        <w:numPr>
          <w:ilvl w:val="0"/>
          <w:numId w:val="979370702"/>
        </w:numPr>
        <w:spacing w:before="0" w:after="0" w:line="240" w:lineRule="auto"/>
        <w:contextualSpacing/>
        <w:jc w:val="left"/>
      </w:pPr>
      <w:r>
        <w:rPr>
          <w:color w:val="000000"/>
          <w:sz w:val="24"/>
        </w:rPr>
        <w:t xml:space="preserve">You want to imagine what each of the foam products looks like, so you convert the measurements to U.S. standard units (lbs/ft</w:t>
      </w:r>
      <w:r>
        <w:rPr>
          <w:color w:val="000000"/>
          <w:position w:val="4"/>
          <w:sz w:val="21"/>
          <w:vertAlign w:val="superscript"/>
        </w:rPr>
        <w:t xml:space="preserve">3</w:t>
      </w:r>
      <w:r>
        <w:rPr>
          <w:color w:val="000000"/>
          <w:sz w:val="24"/>
        </w:rPr>
        <w:t xml:space="preserve"> or pounds per cubic foot) because it is easier for you to visualize pounds than kilograms.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What is the </w:t>
      </w:r>
      <w:hyperlink r:id="rId1661737837688f" w:history="1">
        <w:r>
          <w:rPr>
            <w:color w:val="0000CC"/>
            <w:sz w:val="24"/>
            <w:u w:val="single"/>
          </w:rPr>
          <w:t xml:space="preserve">density</w:t>
        </w:r>
      </w:hyperlink>
      <w:r>
        <w:rPr>
          <w:color w:val="000000"/>
          <w:sz w:val="24"/>
        </w:rPr>
        <w:t xml:space="preserve"> of the highest </w:t>
      </w:r>
      <w:hyperlink r:id="rId1661737837690d" w:history="1">
        <w:r>
          <w:rPr>
            <w:color w:val="0000CC"/>
            <w:sz w:val="24"/>
            <w:u w:val="single"/>
          </w:rPr>
          <w:t xml:space="preserve">density</w:t>
        </w:r>
      </w:hyperlink>
      <w:r>
        <w:rPr>
          <w:color w:val="000000"/>
          <w:sz w:val="24"/>
        </w:rPr>
        <w:t xml:space="preserve"> foam in lbs/ft</w:t>
      </w:r>
      <w:r>
        <w:rPr>
          <w:color w:val="000000"/>
          <w:position w:val="4"/>
          <w:sz w:val="21"/>
          <w:vertAlign w:val="superscript"/>
        </w:rPr>
        <w:t xml:space="preserve">3</w:t>
      </w:r>
      <w:r>
        <w:rPr>
          <w:color w:val="000000"/>
          <w:sz w:val="24"/>
        </w:rPr>
        <w:t xml:space="preserve">?</w:t>
      </w:r>
    </w:p>
    <w:p>
      <w:pPr>
        <w:pBdr/>
        <w:spacing w:before="240" w:after="240" w:line="240" w:lineRule="auto"/>
        <w:ind w:left="0" w:right="0"/>
        <w:jc w:val="left"/>
      </w:pPr>
      <w:r>
        <w:rPr>
          <w:b/>
          <w:color w:val="000000"/>
          <w:sz w:val="24"/>
        </w:rPr>
        <w:t xml:space="preserve"> Answer:</w:t>
      </w:r>
      <w:r>
        <w:rPr>
          <w:color w:val="000000"/>
          <w:sz w:val="24"/>
        </w:rPr>
        <w:t xml:space="preserve"> 7.2 lbs. / ft</w:t>
      </w:r>
      <w:r>
        <w:rPr>
          <w:color w:val="000000"/>
          <w:position w:val="4"/>
          <w:sz w:val="21"/>
          <w:vertAlign w:val="superscript"/>
        </w:rPr>
        <w:t xml:space="preserve">3</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What is the </w:t>
      </w:r>
      <w:hyperlink r:id="rId16617378376a51" w:history="1">
        <w:r>
          <w:rPr>
            <w:color w:val="0000CC"/>
            <w:sz w:val="24"/>
            <w:u w:val="single"/>
          </w:rPr>
          <w:t xml:space="preserve">density</w:t>
        </w:r>
      </w:hyperlink>
      <w:r>
        <w:rPr>
          <w:color w:val="000000"/>
          <w:sz w:val="24"/>
        </w:rPr>
        <w:t xml:space="preserve"> of the lowest </w:t>
      </w:r>
      <w:hyperlink r:id="rId16617378376ace" w:history="1">
        <w:r>
          <w:rPr>
            <w:color w:val="0000CC"/>
            <w:sz w:val="24"/>
            <w:u w:val="single"/>
          </w:rPr>
          <w:t xml:space="preserve">density</w:t>
        </w:r>
      </w:hyperlink>
      <w:r>
        <w:rPr>
          <w:color w:val="000000"/>
          <w:sz w:val="24"/>
        </w:rPr>
        <w:t xml:space="preserve"> foam in lbs./ft</w:t>
      </w:r>
      <w:r>
        <w:rPr>
          <w:color w:val="000000"/>
          <w:position w:val="4"/>
          <w:sz w:val="21"/>
          <w:vertAlign w:val="superscript"/>
        </w:rPr>
        <w:t xml:space="preserve">3</w:t>
      </w:r>
      <w:r>
        <w:rPr>
          <w:color w:val="000000"/>
          <w:sz w:val="24"/>
        </w:rPr>
        <w:t xml:space="preserve">?</w:t>
      </w:r>
    </w:p>
    <w:p>
      <w:pPr>
        <w:pBdr/>
        <w:spacing w:before="240" w:after="240" w:line="240" w:lineRule="auto"/>
        <w:ind w:left="0" w:right="0"/>
        <w:jc w:val="left"/>
      </w:pPr>
      <w:r>
        <w:rPr>
          <w:b/>
          <w:color w:val="000000"/>
          <w:sz w:val="24"/>
        </w:rPr>
        <w:t xml:space="preserve"> Answer:</w:t>
      </w:r>
      <w:r>
        <w:rPr>
          <w:color w:val="000000"/>
          <w:sz w:val="24"/>
        </w:rPr>
        <w:t xml:space="preserve"> 0.94 lbs. / ft</w:t>
      </w:r>
      <w:r>
        <w:rPr>
          <w:color w:val="000000"/>
          <w:position w:val="4"/>
          <w:sz w:val="21"/>
          <w:vertAlign w:val="superscript"/>
        </w:rPr>
        <w:t xml:space="preserve">3</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What products do you think use high </w:t>
      </w:r>
      <w:hyperlink r:id="rId16617378376c38" w:history="1">
        <w:r>
          <w:rPr>
            <w:color w:val="0000CC"/>
            <w:sz w:val="24"/>
            <w:u w:val="single"/>
          </w:rPr>
          <w:t xml:space="preserve">density</w:t>
        </w:r>
      </w:hyperlink>
      <w:r>
        <w:rPr>
          <w:color w:val="000000"/>
          <w:sz w:val="24"/>
        </w:rPr>
        <w:t xml:space="preserve"> foam and what products do you think use low </w:t>
      </w:r>
      <w:hyperlink r:id="rId16617378376cb8" w:history="1">
        <w:r>
          <w:rPr>
            <w:color w:val="0000CC"/>
            <w:sz w:val="24"/>
            <w:u w:val="single"/>
          </w:rPr>
          <w:t xml:space="preserve">density</w:t>
        </w:r>
      </w:hyperlink>
      <w:r>
        <w:rPr>
          <w:color w:val="000000"/>
          <w:sz w:val="24"/>
        </w:rPr>
        <w:t xml:space="preserve"> foam? What are the characteristics of the foam that influence your selection?</w:t>
      </w:r>
    </w:p>
    <w:p>
      <w:pPr>
        <w:pBdr/>
        <w:spacing w:before="240" w:after="240" w:line="240" w:lineRule="auto"/>
        <w:ind w:left="0" w:right="0"/>
        <w:jc w:val="left"/>
      </w:pPr>
      <w:r>
        <w:rPr>
          <w:b/>
          <w:color w:val="000000"/>
          <w:sz w:val="24"/>
        </w:rPr>
        <w:t xml:space="preserve"> Answer:</w:t>
      </w:r>
      <w:r>
        <w:rPr>
          <w:color w:val="000000"/>
          <w:sz w:val="24"/>
        </w:rPr>
        <w:t xml:space="preserve"> Answers will vary. High </w:t>
      </w:r>
      <w:hyperlink r:id="rId16617378376d83" w:history="1">
        <w:r>
          <w:rPr>
            <w:color w:val="0000CC"/>
            <w:sz w:val="24"/>
            <w:u w:val="single"/>
          </w:rPr>
          <w:t xml:space="preserve">density</w:t>
        </w:r>
      </w:hyperlink>
      <w:r>
        <w:rPr>
          <w:color w:val="000000"/>
          <w:sz w:val="24"/>
        </w:rPr>
        <w:t xml:space="preserve"> foam products could be memory foam mattresses, yoga blocks, arm rests in cars; low </w:t>
      </w:r>
      <w:hyperlink r:id="rId16617378376dfd" w:history="1">
        <w:r>
          <w:rPr>
            <w:color w:val="0000CC"/>
            <w:sz w:val="24"/>
            <w:u w:val="single"/>
          </w:rPr>
          <w:t xml:space="preserve">density</w:t>
        </w:r>
      </w:hyperlink>
      <w:r>
        <w:rPr>
          <w:color w:val="000000"/>
          <w:sz w:val="24"/>
        </w:rPr>
        <w:t xml:space="preserve"> foam products could be pool noodles, small foam balls like a clown uses for a nose. The purpose of this question is for students to convey that they can apply a conceptual understanding of </w:t>
      </w:r>
      <w:hyperlink r:id="rId16617378376ea6" w:history="1">
        <w:r>
          <w:rPr>
            <w:color w:val="0000CC"/>
            <w:sz w:val="24"/>
            <w:u w:val="single"/>
          </w:rPr>
          <w:t xml:space="preserve">density</w:t>
        </w:r>
      </w:hyperlink>
      <w:r>
        <w:rPr>
          <w:color w:val="000000"/>
          <w:sz w:val="24"/>
        </w:rPr>
        <w:t xml:space="preserve"> to products they already know.</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By </w:t>
      </w:r>
      <w:hyperlink r:id="rId16617378376f76" w:history="1">
        <w:r>
          <w:rPr>
            <w:color w:val="0000CC"/>
            <w:sz w:val="24"/>
            <w:u w:val="single"/>
          </w:rPr>
          <w:t xml:space="preserve">volume</w:t>
        </w:r>
      </w:hyperlink>
      <w:r>
        <w:rPr>
          <w:color w:val="000000"/>
          <w:sz w:val="24"/>
        </w:rPr>
        <w:t xml:space="preserve">, foam has less </w:t>
      </w:r>
      <w:hyperlink r:id="rId16617378376ff4" w:history="1">
        <w:r>
          <w:rPr>
            <w:color w:val="0000CC"/>
            <w:sz w:val="24"/>
            <w:u w:val="single"/>
          </w:rPr>
          <w:t xml:space="preserve">weight</w:t>
        </w:r>
      </w:hyperlink>
      <w:r>
        <w:rPr>
          <w:color w:val="000000"/>
          <w:sz w:val="24"/>
        </w:rPr>
        <w:t xml:space="preserve"> than a solid. Think of a product/application where that is important and share why.</w:t>
      </w:r>
    </w:p>
    <w:p>
      <w:pPr>
        <w:pBdr/>
        <w:spacing w:before="240" w:after="240" w:line="240" w:lineRule="auto"/>
        <w:ind w:left="0" w:right="0"/>
        <w:jc w:val="left"/>
      </w:pPr>
      <w:r>
        <w:rPr>
          <w:b/>
          <w:color w:val="000000"/>
          <w:sz w:val="24"/>
        </w:rPr>
        <w:t xml:space="preserve">Answers will vary.</w:t>
      </w:r>
    </w:p>
    <w:p>
      <w:pPr>
        <w:pStyle w:val="ListParagraphPHPDOCX"/>
        <w:numPr>
          <w:ilvl w:val="0"/>
          <w:numId w:val="979370702"/>
        </w:numPr>
        <w:spacing w:before="0" w:after="0" w:line="240" w:lineRule="auto"/>
        <w:contextualSpacing/>
        <w:jc w:val="left"/>
      </w:pPr>
      <w:r>
        <w:rPr>
          <w:color w:val="000000"/>
          <w:sz w:val="24"/>
        </w:rPr>
        <w:t xml:space="preserve">It is your first day on the job. Your boss wants to see how good your mathematics skills are before she asks you to mix a big, expensive batch of plastic. She tells you that the general recipe for dry ingredients in foam is 94?99% resin and 1?6% additives (such as pigment, flame retardant, anti-static, UV protection, anti-microbial). For the LDF-10 foam, the mix is 98 parts per hundred of resin and 2 parts per hundred of pigment.</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If you are mixing 500 kg of dry materials, how much pigment do you use?</w:t>
      </w:r>
    </w:p>
    <w:p>
      <w:pPr>
        <w:pBdr/>
        <w:spacing w:before="240" w:after="240" w:line="240" w:lineRule="auto"/>
        <w:ind w:left="0" w:right="0"/>
        <w:jc w:val="left"/>
      </w:pPr>
      <w:r>
        <w:rPr>
          <w:b/>
          <w:color w:val="000000"/>
          <w:sz w:val="24"/>
        </w:rPr>
        <w:t xml:space="preserve">Answer:</w:t>
      </w:r>
      <w:r>
        <w:rPr>
          <w:color w:val="000000"/>
          <w:sz w:val="24"/>
        </w:rPr>
        <w:t xml:space="preserve"> 10 kg</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For 1,000 kg?</w:t>
      </w:r>
    </w:p>
    <w:p>
      <w:pPr>
        <w:pBdr/>
        <w:spacing w:before="240" w:after="240" w:line="240" w:lineRule="auto"/>
        <w:ind w:left="0" w:right="0"/>
        <w:jc w:val="left"/>
      </w:pPr>
      <w:r>
        <w:rPr>
          <w:b/>
          <w:color w:val="000000"/>
          <w:sz w:val="24"/>
        </w:rPr>
        <w:t xml:space="preserve">Answer:</w:t>
      </w:r>
      <w:r>
        <w:rPr>
          <w:color w:val="000000"/>
          <w:sz w:val="24"/>
        </w:rPr>
        <w:t xml:space="preserve"> 20 kg</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For 250 kg?</w:t>
      </w:r>
    </w:p>
    <w:p>
      <w:pPr>
        <w:pBdr/>
        <w:spacing w:before="240" w:after="240" w:line="240" w:lineRule="auto"/>
        <w:ind w:left="0" w:right="0"/>
        <w:jc w:val="left"/>
      </w:pPr>
      <w:r>
        <w:rPr>
          <w:b/>
          <w:color w:val="000000"/>
          <w:sz w:val="24"/>
        </w:rPr>
        <w:t xml:space="preserve">Answer:</w:t>
      </w:r>
      <w:r>
        <w:rPr>
          <w:color w:val="000000"/>
          <w:sz w:val="24"/>
        </w:rPr>
        <w:t xml:space="preserve"> 5 kg</w:t>
      </w:r>
    </w:p>
    <w:p>
      <w:pPr>
        <w:pStyle w:val="ListParagraphPHPDOCX"/>
        <w:numPr>
          <w:ilvl w:val="0"/>
          <w:numId w:val="979370702"/>
        </w:numPr>
        <w:spacing w:before="0" w:after="0" w:line="240" w:lineRule="auto"/>
        <w:contextualSpacing/>
        <w:jc w:val="left"/>
      </w:pPr>
    </w:p>
    <w:p>
      <w:pPr>
        <w:pBdr/>
        <w:spacing w:before="240" w:after="240" w:line="240" w:lineRule="auto"/>
        <w:ind w:left="0" w:right="0"/>
        <w:jc w:val="left"/>
      </w:pPr>
      <w:r>
        <w:rPr>
          <w:color w:val="000000"/>
          <w:sz w:val="24"/>
        </w:rPr>
        <w:t xml:space="preserve">Just Breathe, a local yoga center, has heard that Worcester Polyco can make a non-toxic, more environmentally friendly foam. One of the big advances in polyolefin foam manufacturing is a new process that uses high-pressure </w:t>
      </w:r>
      <w:hyperlink r:id="rId16617378377358" w:history="1">
        <w:r>
          <w:rPr>
            <w:color w:val="0000CC"/>
            <w:sz w:val="24"/>
            <w:u w:val="single"/>
          </w:rPr>
          <w:t xml:space="preserve">nitrogen</w:t>
        </w:r>
      </w:hyperlink>
      <w:r>
        <w:rPr>
          <w:color w:val="000000"/>
          <w:sz w:val="24"/>
        </w:rPr>
        <w:t xml:space="preserve"> gas instead of halocarbon gases or hydrocarbons to make an ?eco-friendly? foam that is non-toxic and odor free. Worcester Polyco has just retooled their manufacturing facility so that they can produce this new ?eco foam.? Just Breathe would like to sell yoga mats with the name of the studio printed on them. This is their first venture into selling products, so they want their first order to be small?just 100 mats. They also want it to be a high quality, thick yoga mat that weighs 7 lbs. You look up the recipe for this grade of foam and see that you?ll be using 97 parts per hundred of resin, 2 parts per hundred of pigment, and 1 part per hundred of anti-microbial additive.</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How many kilograms of each ingredient will you use to make the 100 mats?</w:t>
      </w:r>
    </w:p>
    <w:p>
      <w:pPr>
        <w:pBdr/>
        <w:spacing w:before="240" w:after="240" w:line="240" w:lineRule="auto"/>
        <w:ind w:left="0" w:right="0"/>
        <w:jc w:val="left"/>
      </w:pPr>
      <w:r>
        <w:rPr>
          <w:b/>
          <w:color w:val="000000"/>
          <w:sz w:val="24"/>
        </w:rPr>
        <w:t xml:space="preserve">Answer: </w:t>
      </w:r>
      <w:r>
        <w:rPr>
          <w:color w:val="000000"/>
          <w:sz w:val="24"/>
        </w:rPr>
        <w:t xml:space="preserve">14 lbs of pigment, 7 lbs of additive, 679 lbs of resin</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Just Breathe wants the yoga mats to be green and all you have are red, blue, and yellow pigment pellets. How do you measure (in pounds) the pigment pellets to get the desired color? (Hint: How do you make green from primary colors?)</w:t>
      </w:r>
    </w:p>
    <w:p>
      <w:pPr>
        <w:pBdr/>
        <w:spacing w:before="240" w:after="240" w:line="240" w:lineRule="auto"/>
        <w:ind w:left="0" w:right="0"/>
        <w:jc w:val="left"/>
      </w:pPr>
      <w:r>
        <w:rPr>
          <w:b/>
          <w:color w:val="000000"/>
          <w:sz w:val="24"/>
        </w:rPr>
        <w:t xml:space="preserve">Answer: </w:t>
      </w:r>
      <w:r>
        <w:rPr>
          <w:color w:val="000000"/>
          <w:sz w:val="24"/>
        </w:rPr>
        <w:t xml:space="preserve">Assuming equal parts of blue and yellow, then 7 lbs. of blue pigment and 7 lbs. of yellow pigment</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Just Breathe looked at the sample of green foam your company sent and decided that they want the green to be more the color of a green apple. You consult your color chart and see that you can make that color using equal parts of green and yellow pellets. How do you measure (in pounds) the pigment pellets to get the desired color from the red, blue, and yellow pellets you have?</w:t>
      </w:r>
    </w:p>
    <w:p>
      <w:pPr>
        <w:pBdr/>
        <w:spacing w:before="240" w:after="240" w:line="240" w:lineRule="auto"/>
        <w:ind w:left="0" w:right="0"/>
        <w:jc w:val="left"/>
      </w:pPr>
      <w:r>
        <w:rPr>
          <w:b/>
          <w:color w:val="000000"/>
          <w:sz w:val="24"/>
        </w:rPr>
        <w:t xml:space="preserve">Answer: </w:t>
      </w:r>
      <w:r>
        <w:rPr>
          <w:color w:val="000000"/>
          <w:sz w:val="24"/>
        </w:rPr>
        <w:t xml:space="preserve">10.5 lbs. of yellow pigment and 3.5 lbs. of blue pigment</w:t>
      </w:r>
    </w:p>
    <w:p>
      <w:pPr>
        <w:pStyle w:val="ListParagraphPHPDOCX"/>
        <w:numPr>
          <w:ilvl w:val="0"/>
          <w:numId w:val="979370702"/>
        </w:numPr>
        <w:spacing w:before="0" w:after="0" w:line="240" w:lineRule="auto"/>
        <w:contextualSpacing/>
        <w:jc w:val="left"/>
      </w:pPr>
    </w:p>
    <w:p>
      <w:pPr>
        <w:pBdr/>
        <w:spacing w:before="240" w:after="240" w:line="240" w:lineRule="auto"/>
        <w:ind w:left="0" w:right="0"/>
        <w:jc w:val="left"/>
      </w:pPr>
      <w:r>
        <w:rPr>
          <w:color w:val="000000"/>
          <w:sz w:val="24"/>
        </w:rPr>
        <w:t xml:space="preserve">Just Breathe wants the yoga mats to be approximately 0.25 inch thick and your manufacturing equipment can produce this thickness with a tolerance of +/- 10% for this kind of polyolefin foam, meaning that the final product could be as much as 10% thicker or 10% thinner.</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What is the acceptable range of thickness in inches for the final yoga mat?</w:t>
      </w:r>
    </w:p>
    <w:p>
      <w:pPr>
        <w:pBdr/>
        <w:spacing w:before="240" w:after="240" w:line="240" w:lineRule="auto"/>
        <w:ind w:left="0" w:right="0"/>
        <w:jc w:val="left"/>
      </w:pPr>
      <w:r>
        <w:rPr>
          <w:b/>
          <w:color w:val="000000"/>
          <w:sz w:val="24"/>
        </w:rPr>
        <w:t xml:space="preserve">Answer:</w:t>
      </w:r>
      <w:r>
        <w:rPr>
          <w:color w:val="000000"/>
          <w:sz w:val="24"/>
        </w:rPr>
        <w:t xml:space="preserve"> Between 0.225 inches and 0.275 inches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What is the acceptable range of thickness in mm for the final yoga mat? </w:t>
      </w:r>
    </w:p>
    <w:p>
      <w:pPr>
        <w:pBdr/>
        <w:spacing w:before="240" w:after="240" w:line="240" w:lineRule="auto"/>
        <w:ind w:left="0" w:right="0"/>
        <w:jc w:val="left"/>
      </w:pPr>
      <w:r>
        <w:rPr>
          <w:b/>
          <w:color w:val="000000"/>
          <w:sz w:val="24"/>
        </w:rPr>
        <w:t xml:space="preserve">Answer:</w:t>
      </w:r>
      <w:r>
        <w:rPr>
          <w:color w:val="000000"/>
          <w:sz w:val="24"/>
        </w:rPr>
        <w:t xml:space="preserve"> Between 5.715 mm and 6.985 mm</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979370703"/>
        </w:numPr>
        <w:spacing w:before="0" w:after="0" w:line="240" w:lineRule="auto"/>
        <w:contextualSpacing/>
        <w:jc w:val="left"/>
      </w:pPr>
    </w:p>
    <w:p>
      <w:pPr>
        <w:pBdr/>
        <w:spacing w:before="240" w:after="240" w:line="240" w:lineRule="auto"/>
        <w:ind w:left="0" w:right="0"/>
        <w:jc w:val="left"/>
      </w:pPr>
      <w:r>
        <w:rPr>
          <w:color w:val="000000"/>
          <w:sz w:val="24"/>
        </w:rPr>
        <w:t xml:space="preserve">A potential customer calls Worcester Polyco and would like to purchase buns (slabs of precut foam) with a </w:t>
      </w:r>
      <w:hyperlink r:id="rId166173783778d3" w:history="1">
        <w:r>
          <w:rPr>
            <w:color w:val="0000CC"/>
            <w:sz w:val="24"/>
            <w:u w:val="single"/>
          </w:rPr>
          <w:t xml:space="preserve">density</w:t>
        </w:r>
      </w:hyperlink>
      <w:r>
        <w:rPr>
          <w:color w:val="000000"/>
          <w:sz w:val="24"/>
        </w:rPr>
        <w:t xml:space="preserve"> of 2 lbs./ft</w:t>
      </w:r>
      <w:r>
        <w:rPr>
          <w:color w:val="000000"/>
          <w:position w:val="4"/>
          <w:sz w:val="21"/>
          <w:vertAlign w:val="superscript"/>
        </w:rPr>
        <w:t xml:space="preserve">3</w:t>
      </w:r>
      <w:r>
        <w:rPr>
          <w:color w:val="000000"/>
          <w:sz w:val="24"/>
        </w:rPr>
        <w:t xml:space="preserve"> to be used in their home insulation product. Which foam product would work for this customer?</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Worcester Polyco Foam </w:t>
            </w:r>
            <w:hyperlink r:id="rId16617378377a5c" w:history="1">
              <w:r>
                <w:rPr>
                  <w:b/>
                  <w:color w:val="0000CC"/>
                  <w:position w:val="-3"/>
                  <w:sz w:val="24"/>
                  <w:u w:val="single"/>
                </w:rPr>
                <w:t xml:space="preserve">Density</w:t>
              </w:r>
            </w:hyperlink>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Foam</w:t>
            </w:r>
          </w:p>
        </w:tc>
        <w:tc>
          <w:tcPr>
            <w:tcBorders>
              <w:top w:val="single" w:color="000000" w:sz="5"/>
              <w:left w:val="single" w:color="000000" w:sz="5"/>
              <w:bottom w:val="single" w:color="000000" w:sz="5"/>
              <w:right w:val="single" w:color="000000" w:sz="5"/>
            </w:tcBorders>
            <w:vAlign w:val="center"/>
          </w:tcPr>
          <w:p>
            <w:hyperlink r:id="rId16617378377c30" w:history="1">
              <w:r>
                <w:rPr>
                  <w:b/>
                  <w:color w:val="0000CC"/>
                  <w:position w:val="-3"/>
                  <w:sz w:val="24"/>
                  <w:u w:val="single"/>
                </w:rPr>
                <w:t xml:space="preserve">Density</w:t>
              </w:r>
            </w:hyperlink>
            <w:r>
              <w:rPr>
                <w:b/>
                <w:color w:val="000000"/>
                <w:position w:val="-3"/>
                <w:sz w:val="24"/>
              </w:rPr>
              <w:t xml:space="preserve"> (kg/m</w:t>
            </w:r>
            <w:r>
              <w:rPr>
                <w:b/>
                <w:color w:val="000000"/>
                <w:position w:val="4"/>
                <w:sz w:val="21"/>
                <w:vertAlign w:val="superscript"/>
              </w:rPr>
              <w:t xml:space="preserve">3</w:t>
            </w:r>
            <w:r>
              <w:rPr>
                <w:b/>
                <w:color w:val="000000"/>
                <w:position w:val="-3"/>
                <w:sz w:val="24"/>
              </w:rPr>
              <w:t xml:space="preserve">)</w:t>
            </w:r>
            <w:r>
              <w:rPr>
                <w:b/>
                <w:color w:val="000000"/>
                <w:position w:val="4"/>
                <w:sz w:val="21"/>
                <w:vertAlign w:val="superscript"/>
              </w:rPr>
              <w:t xml:space="preserv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HDF-6</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115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HDF-8</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HDF-10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70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MDF-12</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64</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MDF-14</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MDF-16</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LDF-18</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29</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LDF-20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LDF-22</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15</w:t>
            </w:r>
          </w:p>
        </w:tc>
      </w:tr>
    </w:tbl>
    <w:p>
      <w:pPr>
        <w:pBdr/>
        <w:spacing w:before="240" w:after="240" w:line="240" w:lineRule="auto"/>
        <w:ind w:left="0" w:right="0"/>
        <w:jc w:val="center"/>
      </w:pPr>
      <w:r>
        <w:rPr>
          <w:color w:val="000000"/>
          <w:sz w:val="24"/>
        </w:rPr>
        <w:t xml:space="preserve">*To convert to lbs./ft</w:t>
      </w:r>
      <w:r>
        <w:rPr>
          <w:color w:val="000000"/>
          <w:position w:val="4"/>
          <w:sz w:val="21"/>
          <w:vertAlign w:val="superscript"/>
        </w:rPr>
        <w:t xml:space="preserve">3</w:t>
      </w:r>
      <w:r>
        <w:rPr>
          <w:color w:val="000000"/>
          <w:sz w:val="24"/>
        </w:rPr>
        <w:t xml:space="preserve">, divide by 16</w:t>
      </w:r>
    </w:p>
    <w:p>
      <w:pPr>
        <w:pStyle w:val="ListParagraphPHPDOCX"/>
        <w:numPr>
          <w:ilvl w:val="1"/>
          <w:numId w:val="979370704"/>
        </w:numPr>
        <w:spacing w:before="0" w:after="0" w:line="240" w:lineRule="auto"/>
        <w:contextualSpacing/>
        <w:jc w:val="left"/>
      </w:pPr>
      <w:r>
        <w:rPr>
          <w:color w:val="000000"/>
          <w:sz w:val="24"/>
        </w:rPr>
        <w:t xml:space="preserve">LDF-22</w:t>
      </w:r>
    </w:p>
    <w:p>
      <w:pPr>
        <w:pStyle w:val="ListParagraphPHPDOCX"/>
        <w:numPr>
          <w:ilvl w:val="1"/>
          <w:numId w:val="979370704"/>
        </w:numPr>
        <w:spacing w:before="0" w:after="0" w:line="240" w:lineRule="auto"/>
        <w:contextualSpacing/>
        <w:jc w:val="left"/>
      </w:pPr>
      <w:r>
        <w:rPr>
          <w:color w:val="000000"/>
          <w:sz w:val="24"/>
        </w:rPr>
        <w:t xml:space="preserve">LDF-20</w:t>
      </w:r>
    </w:p>
    <w:p>
      <w:pPr>
        <w:pStyle w:val="ListParagraphPHPDOCX"/>
        <w:numPr>
          <w:ilvl w:val="1"/>
          <w:numId w:val="979370704"/>
        </w:numPr>
        <w:spacing w:before="0" w:after="0" w:line="240" w:lineRule="auto"/>
        <w:contextualSpacing/>
        <w:jc w:val="left"/>
      </w:pPr>
      <w:r>
        <w:rPr>
          <w:color w:val="000000"/>
          <w:sz w:val="24"/>
        </w:rPr>
        <w:t xml:space="preserve">HDF-6</w:t>
      </w:r>
    </w:p>
    <w:p>
      <w:pPr>
        <w:pStyle w:val="ListParagraphPHPDOCX"/>
        <w:numPr>
          <w:ilvl w:val="1"/>
          <w:numId w:val="979370704"/>
        </w:numPr>
        <w:spacing w:before="0" w:after="0" w:line="240" w:lineRule="auto"/>
        <w:contextualSpacing/>
        <w:jc w:val="left"/>
      </w:pPr>
      <w:r>
        <w:rPr>
          <w:b/>
          <w:color w:val="000000"/>
          <w:sz w:val="24"/>
        </w:rPr>
        <w:t xml:space="preserve">MDF-16</w:t>
      </w:r>
    </w:p>
    <w:p>
      <w:pPr>
        <w:pStyle w:val="ListParagraphPHPDOCX"/>
        <w:numPr>
          <w:ilvl w:val="0"/>
          <w:numId w:val="979370704"/>
        </w:numPr>
        <w:spacing w:before="0" w:after="0" w:line="240" w:lineRule="auto"/>
        <w:contextualSpacing/>
        <w:jc w:val="left"/>
      </w:pPr>
    </w:p>
    <w:p>
      <w:pPr>
        <w:pBdr/>
        <w:spacing w:before="240" w:after="240" w:line="240" w:lineRule="auto"/>
        <w:ind w:left="0" w:right="0"/>
        <w:jc w:val="left"/>
      </w:pPr>
      <w:r>
        <w:rPr>
          <w:color w:val="000000"/>
          <w:sz w:val="24"/>
        </w:rPr>
        <w:t xml:space="preserve">Floaties Inc. has received complaints from their customers that the kickboards used for swimming fade too quickly in the sun. They contact Worcester Polyco and learn about an ultraviolet (UV) additive that can be added to the foam to maintain the bright, fun colors. They order 500 kg of red foam product so that they can make the kickboards. For this kind of foam, the formula is 96% resin, 1.5% pigment, 1% UV protection additive, and 1.5% antimicrobial additive. How much red pigment do you use?</w:t>
      </w:r>
    </w:p>
    <w:p>
      <w:pPr>
        <w:pStyle w:val="ListParagraphPHPDOCX"/>
        <w:numPr>
          <w:ilvl w:val="1"/>
          <w:numId w:val="979370705"/>
        </w:numPr>
        <w:spacing w:before="0" w:after="0" w:line="240" w:lineRule="auto"/>
        <w:contextualSpacing/>
        <w:jc w:val="left"/>
      </w:pPr>
      <w:r>
        <w:rPr>
          <w:b/>
          <w:color w:val="000000"/>
          <w:sz w:val="24"/>
        </w:rPr>
        <w:t xml:space="preserve">7.5 kg</w:t>
      </w:r>
    </w:p>
    <w:p>
      <w:pPr>
        <w:pStyle w:val="ListParagraphPHPDOCX"/>
        <w:numPr>
          <w:ilvl w:val="1"/>
          <w:numId w:val="979370705"/>
        </w:numPr>
        <w:spacing w:before="0" w:after="0" w:line="240" w:lineRule="auto"/>
        <w:contextualSpacing/>
        <w:jc w:val="left"/>
      </w:pPr>
      <w:r>
        <w:rPr>
          <w:color w:val="000000"/>
          <w:sz w:val="24"/>
        </w:rPr>
        <w:t xml:space="preserve">1500 g</w:t>
      </w:r>
    </w:p>
    <w:p>
      <w:pPr>
        <w:pStyle w:val="ListParagraphPHPDOCX"/>
        <w:numPr>
          <w:ilvl w:val="1"/>
          <w:numId w:val="979370705"/>
        </w:numPr>
        <w:spacing w:before="0" w:after="0" w:line="240" w:lineRule="auto"/>
        <w:contextualSpacing/>
        <w:jc w:val="left"/>
      </w:pPr>
      <w:r>
        <w:rPr>
          <w:color w:val="000000"/>
          <w:sz w:val="24"/>
        </w:rPr>
        <w:t xml:space="preserve">750 g</w:t>
      </w:r>
    </w:p>
    <w:p>
      <w:pPr>
        <w:pStyle w:val="ListParagraphPHPDOCX"/>
        <w:numPr>
          <w:ilvl w:val="1"/>
          <w:numId w:val="979370705"/>
        </w:numPr>
        <w:spacing w:before="0" w:after="0" w:line="240" w:lineRule="auto"/>
        <w:contextualSpacing/>
        <w:jc w:val="left"/>
      </w:pPr>
      <w:r>
        <w:rPr>
          <w:color w:val="000000"/>
          <w:sz w:val="24"/>
        </w:rPr>
        <w:t xml:space="preserve">15 g</w:t>
      </w:r>
    </w:p>
    <w:p>
      <w:pPr>
        <w:pStyle w:val="ListParagraphPHPDOCX"/>
        <w:numPr>
          <w:ilvl w:val="0"/>
          <w:numId w:val="979370705"/>
        </w:numPr>
        <w:spacing w:before="0" w:after="0" w:line="240" w:lineRule="auto"/>
        <w:contextualSpacing/>
        <w:jc w:val="left"/>
      </w:pPr>
    </w:p>
    <w:p>
      <w:pPr>
        <w:pBdr/>
        <w:spacing w:before="240" w:after="240" w:line="240" w:lineRule="auto"/>
        <w:ind w:left="0" w:right="0"/>
        <w:jc w:val="left"/>
      </w:pPr>
      <w:r>
        <w:rPr>
          <w:color w:val="000000"/>
          <w:sz w:val="24"/>
        </w:rPr>
        <w:t xml:space="preserve">What unit of measure do you use to express the thickness of a slab of foam?</w:t>
      </w:r>
    </w:p>
    <w:p>
      <w:pPr>
        <w:pStyle w:val="ListParagraphPHPDOCX"/>
        <w:numPr>
          <w:ilvl w:val="1"/>
          <w:numId w:val="979370706"/>
        </w:numPr>
        <w:spacing w:before="0" w:after="0" w:line="240" w:lineRule="auto"/>
        <w:contextualSpacing/>
        <w:jc w:val="left"/>
      </w:pPr>
      <w:r>
        <w:rPr>
          <w:color w:val="000000"/>
          <w:sz w:val="24"/>
        </w:rPr>
        <w:t xml:space="preserve">lbs/ft</w:t>
      </w:r>
      <w:r>
        <w:rPr>
          <w:color w:val="000000"/>
          <w:position w:val="4"/>
          <w:sz w:val="21"/>
          <w:vertAlign w:val="superscript"/>
        </w:rPr>
        <w:t xml:space="preserve">3</w:t>
      </w:r>
    </w:p>
    <w:p>
      <w:pPr>
        <w:pStyle w:val="ListParagraphPHPDOCX"/>
        <w:numPr>
          <w:ilvl w:val="1"/>
          <w:numId w:val="979370706"/>
        </w:numPr>
        <w:spacing w:before="0" w:after="0" w:line="240" w:lineRule="auto"/>
        <w:contextualSpacing/>
        <w:jc w:val="left"/>
      </w:pPr>
      <w:r>
        <w:rPr>
          <w:color w:val="000000"/>
          <w:sz w:val="24"/>
        </w:rPr>
        <w:t xml:space="preserve">kg/m</w:t>
      </w:r>
      <w:r>
        <w:rPr>
          <w:color w:val="000000"/>
          <w:position w:val="4"/>
          <w:sz w:val="21"/>
          <w:vertAlign w:val="superscript"/>
        </w:rPr>
        <w:t xml:space="preserve">3</w:t>
      </w:r>
    </w:p>
    <w:p>
      <w:pPr>
        <w:pStyle w:val="ListParagraphPHPDOCX"/>
        <w:numPr>
          <w:ilvl w:val="1"/>
          <w:numId w:val="979370706"/>
        </w:numPr>
        <w:spacing w:before="0" w:after="0" w:line="240" w:lineRule="auto"/>
        <w:contextualSpacing/>
        <w:jc w:val="left"/>
      </w:pPr>
      <w:r>
        <w:rPr>
          <w:b/>
          <w:color w:val="000000"/>
          <w:sz w:val="24"/>
        </w:rPr>
        <w:t xml:space="preserve">mm</w:t>
      </w:r>
    </w:p>
    <w:p>
      <w:pPr>
        <w:pStyle w:val="ListParagraphPHPDOCX"/>
        <w:numPr>
          <w:ilvl w:val="1"/>
          <w:numId w:val="979370706"/>
        </w:numPr>
        <w:spacing w:before="0" w:after="0" w:line="240" w:lineRule="auto"/>
        <w:contextualSpacing/>
        <w:jc w:val="left"/>
      </w:pPr>
      <w:r>
        <w:rPr>
          <w:color w:val="000000"/>
          <w:sz w:val="24"/>
        </w:rPr>
        <w:t xml:space="preserve">kg</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According to work done by the Right Question Institute, students can be more successful learners if they learn how to ask questions. Their Question Formulation Technique (QFT) provides strategies for explicitly teaching this skill in the classroom. Using this idea that student-generated questions are a powerful learning tool, try the QFT technique to help students generate their own mathematical questions about this scenario. </w:t>
      </w:r>
    </w:p>
    <w:p>
      <w:pPr>
        <w:pStyle w:val="ListParagraphPHPDOCX"/>
        <w:numPr>
          <w:ilvl w:val="0"/>
          <w:numId w:val="979370707"/>
        </w:numPr>
        <w:spacing w:before="0" w:after="0" w:line="240" w:lineRule="auto"/>
        <w:contextualSpacing/>
        <w:jc w:val="left"/>
      </w:pPr>
      <w:r>
        <w:rPr>
          <w:color w:val="000000"/>
          <w:sz w:val="24"/>
        </w:rPr>
        <w:t xml:space="preserve">Divide class into teams of three and ask teams to write questions that involve computation, questions that involve concepts only (no computation needed to solve the problem), questions that are multistep, and questions that are just one step. Teams should work to produce as many questions as they can without stopping to discuss or answer them.</w:t>
      </w:r>
    </w:p>
    <w:p>
      <w:pPr>
        <w:pStyle w:val="ListParagraphPHPDOCX"/>
        <w:numPr>
          <w:ilvl w:val="0"/>
          <w:numId w:val="979370707"/>
        </w:numPr>
        <w:spacing w:before="0" w:after="0" w:line="240" w:lineRule="auto"/>
        <w:contextualSpacing/>
        <w:jc w:val="left"/>
      </w:pPr>
      <w:r>
        <w:rPr>
          <w:color w:val="000000"/>
          <w:sz w:val="24"/>
        </w:rPr>
        <w:t xml:space="preserve">Next, teams should look at the questions and decide if each is conceptual or procedural, multistep or single step, and should discuss the advantages and disadvantages of each type of question.</w:t>
      </w:r>
    </w:p>
    <w:p>
      <w:pPr>
        <w:pStyle w:val="ListParagraphPHPDOCX"/>
        <w:numPr>
          <w:ilvl w:val="0"/>
          <w:numId w:val="979370707"/>
        </w:numPr>
        <w:spacing w:before="0" w:after="0" w:line="240" w:lineRule="auto"/>
        <w:contextualSpacing/>
        <w:jc w:val="left"/>
      </w:pPr>
      <w:r>
        <w:rPr>
          <w:color w:val="000000"/>
          <w:sz w:val="24"/>
        </w:rPr>
        <w:t xml:space="preserve">Teams should then prioritize the three most important questions on their list.</w:t>
      </w:r>
    </w:p>
    <w:p>
      <w:pPr>
        <w:pStyle w:val="ListParagraphPHPDOCX"/>
        <w:numPr>
          <w:ilvl w:val="0"/>
          <w:numId w:val="979370707"/>
        </w:numPr>
        <w:spacing w:before="0" w:after="0" w:line="240" w:lineRule="auto"/>
        <w:contextualSpacing/>
        <w:jc w:val="left"/>
      </w:pPr>
      <w:r>
        <w:rPr>
          <w:color w:val="000000"/>
          <w:sz w:val="24"/>
        </w:rPr>
        <w:t xml:space="preserve">Finally, have teams share their questions. Facilitate a whole class discussion to identify the three most important questions in the whole class or teams can swap their questions with another team for a competition.</w:t>
      </w:r>
    </w:p>
    <w:p>
      <w:pPr>
        <w:pBdr/>
        <w:spacing w:before="240" w:after="240" w:line="240" w:lineRule="auto"/>
        <w:ind w:left="0" w:right="0"/>
        <w:jc w:val="left"/>
      </w:pPr>
      <w:r>
        <w:rPr>
          <w:color w:val="000000"/>
          <w:sz w:val="24"/>
        </w:rPr>
        <w:t xml:space="preserve">To learn more about facilitating QFT in the classroom, read the article ?</w:t>
      </w:r>
      <w:hyperlink r:id="rId16617378378abe" w:history="1">
        <w:r>
          <w:rPr>
            <w:color w:val="0000CC"/>
            <w:sz w:val="24"/>
            <w:u w:val="single"/>
          </w:rPr>
          <w:t xml:space="preserve">Teaching Students to Ask Their Own Questions</w:t>
        </w:r>
      </w:hyperlink>
      <w:r>
        <w:rPr>
          <w:color w:val="000000"/>
          <w:sz w:val="24"/>
        </w:rPr>
        <w:t xml:space="preserve">? and download free resources from the </w:t>
      </w:r>
      <w:hyperlink r:id="rId16617378378b3a" w:history="1">
        <w:r>
          <w:rPr>
            <w:color w:val="0000CC"/>
            <w:sz w:val="24"/>
            <w:u w:val="single"/>
          </w:rPr>
          <w:t xml:space="preserve">Educator Resource Area</w:t>
        </w:r>
      </w:hyperlink>
      <w:r>
        <w:rPr>
          <w:color w:val="000000"/>
          <w:sz w:val="24"/>
        </w:rPr>
        <w:t xml:space="preserve"> (login required) that is a part of the Right Question Institute website.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Unit Conversion Resources</w:t>
      </w:r>
    </w:p>
    <w:p>
      <w:pPr>
        <w:pBdr/>
        <w:spacing w:before="240" w:after="240" w:line="240" w:lineRule="auto"/>
        <w:ind w:left="0" w:right="0"/>
        <w:jc w:val="left"/>
      </w:pPr>
      <w:r>
        <w:rPr>
          <w:color w:val="000000"/>
          <w:sz w:val="24"/>
        </w:rPr>
        <w:t xml:space="preserve">The following are some online conversion tables that students might find helpful in their problem solving:</w:t>
      </w:r>
    </w:p>
    <w:p>
      <w:pPr>
        <w:pStyle w:val="ListParagraphPHPDOCX"/>
        <w:numPr>
          <w:ilvl w:val="0"/>
          <w:numId w:val="1"/>
        </w:numPr>
        <w:spacing w:before="0" w:after="0" w:line="240" w:lineRule="auto"/>
        <w:contextualSpacing/>
        <w:jc w:val="left"/>
      </w:pPr>
      <w:hyperlink r:id="rId16617378378d4f" w:history="1">
        <w:r>
          <w:rPr>
            <w:color w:val="0000CC"/>
            <w:sz w:val="24"/>
            <w:u w:val="single"/>
          </w:rPr>
          <w:t xml:space="preserve">Metric to Non-metric Conversion, HotFlo</w:t>
        </w:r>
      </w:hyperlink>
    </w:p>
    <w:p>
      <w:pPr>
        <w:pStyle w:val="ListParagraphPHPDOCX"/>
        <w:numPr>
          <w:ilvl w:val="0"/>
          <w:numId w:val="1"/>
        </w:numPr>
        <w:spacing w:before="0" w:after="0" w:line="240" w:lineRule="auto"/>
        <w:contextualSpacing/>
        <w:jc w:val="left"/>
      </w:pPr>
      <w:hyperlink r:id="rId16617378378df3" w:history="1">
        <w:r>
          <w:rPr>
            <w:color w:val="0000CC"/>
            <w:sz w:val="24"/>
            <w:u w:val="single"/>
          </w:rPr>
          <w:t xml:space="preserve">Pharmacy Measurement Conversions, Pharmacy Tech Study</w:t>
        </w:r>
      </w:hyperlink>
    </w:p>
    <w:p>
      <w:pPr>
        <w:pStyle w:val="ListParagraphPHPDOCX"/>
        <w:numPr>
          <w:ilvl w:val="0"/>
          <w:numId w:val="1"/>
        </w:numPr>
        <w:spacing w:before="0" w:after="0" w:line="240" w:lineRule="auto"/>
        <w:contextualSpacing/>
        <w:jc w:val="left"/>
      </w:pPr>
      <w:hyperlink r:id="rId16617378378e82" w:history="1">
        <w:r>
          <w:rPr>
            <w:color w:val="0000CC"/>
            <w:sz w:val="24"/>
            <w:u w:val="single"/>
          </w:rPr>
          <w:t xml:space="preserve">Measurement Conversion Tables, TostePharmD</w:t>
        </w:r>
      </w:hyperlink>
    </w:p>
    <w:p>
      <w:pPr>
        <w:pBdr/>
        <w:spacing w:before="240" w:after="240" w:line="240" w:lineRule="auto"/>
        <w:ind w:left="0" w:right="0"/>
        <w:jc w:val="left"/>
      </w:pPr>
      <w:r>
        <w:rPr>
          <w:b/>
          <w:color w:val="000000"/>
          <w:sz w:val="24"/>
        </w:rPr>
        <w:t xml:space="preserve">Videos</w:t>
      </w:r>
    </w:p>
    <w:p>
      <w:pPr>
        <w:pBdr/>
        <w:spacing w:before="240" w:after="240" w:line="240" w:lineRule="auto"/>
        <w:ind w:left="0" w:right="0"/>
        <w:jc w:val="left"/>
      </w:pPr>
      <w:r>
        <w:rPr>
          <w:color w:val="000000"/>
          <w:sz w:val="24"/>
        </w:rPr>
        <w:t xml:space="preserve">Each of the videos below depicts how to solve one or more problems related to this topic. Consider working through these problems with students and have them watch the related video before or after they work the contextualized problems in this module.</w:t>
      </w:r>
    </w:p>
    <w:p>
      <w:pPr>
        <w:pStyle w:val="ListParagraphPHPDOCX"/>
        <w:numPr>
          <w:ilvl w:val="0"/>
          <w:numId w:val="1"/>
        </w:numPr>
        <w:spacing w:before="0" w:after="0" w:line="240" w:lineRule="auto"/>
        <w:contextualSpacing/>
        <w:jc w:val="left"/>
      </w:pPr>
      <w:hyperlink r:id="rId16617378378f92" w:history="1">
        <w:r>
          <w:rPr>
            <w:color w:val="0000CC"/>
            <w:sz w:val="24"/>
            <w:u w:val="single"/>
          </w:rPr>
          <w:t xml:space="preserve">Conversion Between Metric Units, Khan Academy</w:t>
        </w:r>
      </w:hyperlink>
    </w:p>
    <w:p>
      <w:pPr>
        <w:pStyle w:val="ListParagraphPHPDOCX"/>
        <w:numPr>
          <w:ilvl w:val="0"/>
          <w:numId w:val="1"/>
        </w:numPr>
        <w:spacing w:before="0" w:after="0" w:line="240" w:lineRule="auto"/>
        <w:contextualSpacing/>
        <w:jc w:val="left"/>
      </w:pPr>
      <w:hyperlink r:id="rId16617378379021" w:history="1">
        <w:r>
          <w:rPr>
            <w:color w:val="0000CC"/>
            <w:sz w:val="24"/>
            <w:u w:val="single"/>
          </w:rPr>
          <w:t xml:space="preserve">Solving Application Problems Involving Units of Volume, Khan Academy</w:t>
        </w:r>
      </w:hyperlink>
    </w:p>
    <w:p>
      <w:pPr>
        <w:pBdr/>
        <w:spacing w:before="240" w:after="240" w:line="240" w:lineRule="auto"/>
        <w:ind w:left="0" w:right="0"/>
        <w:jc w:val="left"/>
      </w:pPr>
      <w:r>
        <w:rPr>
          <w:color w:val="000000"/>
          <w:sz w:val="24"/>
        </w:rPr>
        <w:t xml:space="preserve">If students become interested in plastics manufacturing and want to learn more, they can be directed to the following resources:</w:t>
      </w:r>
    </w:p>
    <w:p>
      <w:pPr>
        <w:pBdr/>
        <w:spacing w:before="240" w:after="240" w:line="240" w:lineRule="auto"/>
        <w:ind w:left="0" w:right="0"/>
        <w:jc w:val="left"/>
      </w:pPr>
      <w:hyperlink r:id="rId166173783790e6" w:history="1">
        <w:r>
          <w:rPr>
            <w:color w:val="0000CC"/>
            <w:sz w:val="24"/>
            <w:u w:val="single"/>
          </w:rPr>
          <w:t xml:space="preserve">Understanding Flexible Foam: White Paper, MDI</w:t>
        </w:r>
      </w:hyperlink>
      <w:r>
        <w:rPr>
          <w:color w:val="000000"/>
          <w:sz w:val="24"/>
        </w:rPr>
        <w:br/>
        <w:t xml:space="preserve">A company who makes foam has published an eight-page paper explaining their process in clear language. Note: While the paper can be downloaded for free, the company does ask for contact information.</w:t>
      </w:r>
    </w:p>
    <w:p>
      <w:pPr>
        <w:pBdr/>
        <w:spacing w:before="240" w:after="240" w:line="240" w:lineRule="auto"/>
        <w:ind w:left="0" w:right="0"/>
        <w:jc w:val="left"/>
      </w:pPr>
      <w:hyperlink r:id="rId16617378379194" w:history="1">
        <w:r>
          <w:rPr>
            <w:color w:val="0000CC"/>
            <w:sz w:val="24"/>
            <w:u w:val="single"/>
          </w:rPr>
          <w:t xml:space="preserve">Factory Made: Foam Cushioning video</w:t>
        </w:r>
      </w:hyperlink>
      <w:r>
        <w:rPr>
          <w:color w:val="000000"/>
          <w:sz w:val="24"/>
        </w:rPr>
        <w:br/>
        <w:t xml:space="preserve">Typically, a company like Worcester Polyco would make the foam for a </w:t>
      </w:r>
      <w:hyperlink r:id="rId1661737837921a" w:history="1">
        <w:r>
          <w:rPr>
            <w:color w:val="0000CC"/>
            <w:sz w:val="24"/>
            <w:u w:val="single"/>
          </w:rPr>
          <w:t xml:space="preserve">client</w:t>
        </w:r>
      </w:hyperlink>
      <w:r>
        <w:rPr>
          <w:color w:val="000000"/>
          <w:sz w:val="24"/>
        </w:rPr>
        <w:t xml:space="preserve"> who then cuts (scribes) the foam to make a product. This video shows how slabs (or buns) of foam are cut to make egg-crate foam, media foam, and a toolbox insert.</w:t>
      </w:r>
    </w:p>
    <w:p>
      <w:pPr>
        <w:pBdr/>
        <w:spacing w:before="240" w:after="240" w:line="240" w:lineRule="auto"/>
        <w:ind w:left="0" w:right="0"/>
        <w:jc w:val="left"/>
      </w:pPr>
      <w:hyperlink r:id="rId166173783792b4" w:history="1">
        <w:r>
          <w:rPr>
            <w:color w:val="0000CC"/>
            <w:sz w:val="24"/>
            <w:u w:val="single"/>
          </w:rPr>
          <w:t xml:space="preserve">Foam Injection Molding Process Videos, MDI</w:t>
        </w:r>
      </w:hyperlink>
      <w:r>
        <w:rPr>
          <w:color w:val="000000"/>
          <w:sz w:val="24"/>
        </w:rPr>
        <w:br/>
        <w:t xml:space="preserve">In this module, students learned a bit about the manufacturing process for making slabs (or buns) of foam. With injection molding, the foaming stage of the process is done in a mold so that the foam expands to a particular shape (such as an arm rest in a car). Students may watch the videos on this page to better visualize injection molding.</w:t>
      </w:r>
    </w:p>
    <w:p>
      <w:pPr>
        <w:pBdr/>
        <w:spacing w:before="240" w:after="240" w:line="240" w:lineRule="auto"/>
        <w:ind w:left="0" w:right="0"/>
        <w:jc w:val="left"/>
      </w:pPr>
      <w:hyperlink r:id="rId16617378379377" w:history="1">
        <w:r>
          <w:rPr>
            <w:color w:val="0000CC"/>
            <w:sz w:val="24"/>
            <w:u w:val="single"/>
          </w:rPr>
          <w:t xml:space="preserve">Plastics Fabrication and Recycling ebook</w:t>
        </w:r>
      </w:hyperlink>
      <w:r>
        <w:rPr>
          <w:color w:val="000000"/>
          <w:sz w:val="24"/>
        </w:rPr>
        <w:br/>
        <w:t xml:space="preserve">This free ebook is for a technical audience interested in plastics engineering.</w:t>
      </w:r>
    </w:p>
    <w:p>
      <w:pPr>
        <w:pBdr/>
        <w:spacing w:before="240" w:after="240" w:line="240" w:lineRule="auto"/>
        <w:ind w:left="0" w:right="0"/>
        <w:jc w:val="left"/>
      </w:pPr>
      <w:hyperlink r:id="rId1661737837943b" w:history="1">
        <w:r>
          <w:rPr>
            <w:color w:val="0000CC"/>
            <w:sz w:val="24"/>
            <w:u w:val="single"/>
          </w:rPr>
          <w:t xml:space="preserve">University of Massachusetts, Lowell: Plastics Engineering Program website</w:t>
        </w:r>
      </w:hyperlink>
      <w:r>
        <w:rPr>
          <w:color w:val="000000"/>
          <w:sz w:val="24"/>
        </w:rPr>
        <w:br/>
        <w:t xml:space="preserve">UMass Lowell has a well-respected program for students considering bachelors' degrees in this field.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370707">
    <w:multiLevelType w:val="hybridMultilevel"/>
    <w:lvl w:ilvl="0" w:tplc="45557128">
      <w:start w:val="1"/>
      <w:numFmt w:val="decimal"/>
      <w:lvlText w:val="%1."/>
      <w:lvlJc w:val="left"/>
      <w:pPr>
        <w:ind w:left="720" w:hanging="360"/>
      </w:pPr>
    </w:lvl>
    <w:lvl w:ilvl="1" w:tplc="45557128" w:tentative="1">
      <w:start w:val="1"/>
      <w:numFmt w:val="lowerLetter"/>
      <w:lvlText w:val="%2."/>
      <w:lvlJc w:val="left"/>
      <w:pPr>
        <w:ind w:left="1440" w:hanging="360"/>
      </w:pPr>
    </w:lvl>
    <w:lvl w:ilvl="2" w:tplc="45557128" w:tentative="1">
      <w:start w:val="1"/>
      <w:numFmt w:val="lowerRoman"/>
      <w:lvlText w:val="%3."/>
      <w:lvlJc w:val="right"/>
      <w:pPr>
        <w:ind w:left="2160" w:hanging="180"/>
      </w:pPr>
    </w:lvl>
    <w:lvl w:ilvl="3" w:tplc="45557128" w:tentative="1">
      <w:start w:val="1"/>
      <w:numFmt w:val="decimal"/>
      <w:lvlText w:val="%4."/>
      <w:lvlJc w:val="left"/>
      <w:pPr>
        <w:ind w:left="2880" w:hanging="360"/>
      </w:pPr>
    </w:lvl>
    <w:lvl w:ilvl="4" w:tplc="45557128" w:tentative="1">
      <w:start w:val="1"/>
      <w:numFmt w:val="lowerLetter"/>
      <w:lvlText w:val="%5."/>
      <w:lvlJc w:val="left"/>
      <w:pPr>
        <w:ind w:left="3600" w:hanging="360"/>
      </w:pPr>
    </w:lvl>
    <w:lvl w:ilvl="5" w:tplc="45557128" w:tentative="1">
      <w:start w:val="1"/>
      <w:numFmt w:val="lowerRoman"/>
      <w:lvlText w:val="%6."/>
      <w:lvlJc w:val="right"/>
      <w:pPr>
        <w:ind w:left="4320" w:hanging="180"/>
      </w:pPr>
    </w:lvl>
    <w:lvl w:ilvl="6" w:tplc="45557128" w:tentative="1">
      <w:start w:val="1"/>
      <w:numFmt w:val="decimal"/>
      <w:lvlText w:val="%7."/>
      <w:lvlJc w:val="left"/>
      <w:pPr>
        <w:ind w:left="5040" w:hanging="360"/>
      </w:pPr>
    </w:lvl>
    <w:lvl w:ilvl="7" w:tplc="45557128" w:tentative="1">
      <w:start w:val="1"/>
      <w:numFmt w:val="lowerLetter"/>
      <w:lvlText w:val="%8."/>
      <w:lvlJc w:val="left"/>
      <w:pPr>
        <w:ind w:left="5760" w:hanging="360"/>
      </w:pPr>
    </w:lvl>
    <w:lvl w:ilvl="8" w:tplc="45557128" w:tentative="1">
      <w:start w:val="1"/>
      <w:numFmt w:val="lowerRoman"/>
      <w:lvlText w:val="%9."/>
      <w:lvlJc w:val="right"/>
      <w:pPr>
        <w:ind w:left="6480" w:hanging="180"/>
      </w:pPr>
    </w:lvl>
  </w:abstractNum>
  <w:abstractNum w:abstractNumId="979370706">
    <w:multiLevelType w:val="hybridMultilevel"/>
    <w:lvl w:ilvl="0" w:tplc="60575655">
      <w:start w:val="1"/>
      <w:numFmt w:val="decimal"/>
      <w:lvlText w:val="%1."/>
      <w:lvlJc w:val="left"/>
      <w:pPr>
        <w:ind w:left="720" w:hanging="360"/>
      </w:pPr>
    </w:lvl>
    <w:lvl w:ilvl="1" w:tplc="60575655" w:tentative="1">
      <w:start w:val="1"/>
      <w:numFmt w:val="lowerLetter"/>
      <w:lvlText w:val="%2."/>
      <w:lvlJc w:val="left"/>
      <w:pPr>
        <w:ind w:left="1440" w:hanging="360"/>
      </w:pPr>
    </w:lvl>
    <w:lvl w:ilvl="2" w:tplc="60575655" w:tentative="1">
      <w:start w:val="1"/>
      <w:numFmt w:val="lowerRoman"/>
      <w:lvlText w:val="%3."/>
      <w:lvlJc w:val="right"/>
      <w:pPr>
        <w:ind w:left="2160" w:hanging="180"/>
      </w:pPr>
    </w:lvl>
    <w:lvl w:ilvl="3" w:tplc="60575655" w:tentative="1">
      <w:start w:val="1"/>
      <w:numFmt w:val="decimal"/>
      <w:lvlText w:val="%4."/>
      <w:lvlJc w:val="left"/>
      <w:pPr>
        <w:ind w:left="2880" w:hanging="360"/>
      </w:pPr>
    </w:lvl>
    <w:lvl w:ilvl="4" w:tplc="60575655" w:tentative="1">
      <w:start w:val="1"/>
      <w:numFmt w:val="lowerLetter"/>
      <w:lvlText w:val="%5."/>
      <w:lvlJc w:val="left"/>
      <w:pPr>
        <w:ind w:left="3600" w:hanging="360"/>
      </w:pPr>
    </w:lvl>
    <w:lvl w:ilvl="5" w:tplc="60575655" w:tentative="1">
      <w:start w:val="1"/>
      <w:numFmt w:val="lowerRoman"/>
      <w:lvlText w:val="%6."/>
      <w:lvlJc w:val="right"/>
      <w:pPr>
        <w:ind w:left="4320" w:hanging="180"/>
      </w:pPr>
    </w:lvl>
    <w:lvl w:ilvl="6" w:tplc="60575655" w:tentative="1">
      <w:start w:val="1"/>
      <w:numFmt w:val="decimal"/>
      <w:lvlText w:val="%7."/>
      <w:lvlJc w:val="left"/>
      <w:pPr>
        <w:ind w:left="5040" w:hanging="360"/>
      </w:pPr>
    </w:lvl>
    <w:lvl w:ilvl="7" w:tplc="60575655" w:tentative="1">
      <w:start w:val="1"/>
      <w:numFmt w:val="lowerLetter"/>
      <w:lvlText w:val="%8."/>
      <w:lvlJc w:val="left"/>
      <w:pPr>
        <w:ind w:left="5760" w:hanging="360"/>
      </w:pPr>
    </w:lvl>
    <w:lvl w:ilvl="8" w:tplc="60575655" w:tentative="1">
      <w:start w:val="1"/>
      <w:numFmt w:val="lowerRoman"/>
      <w:lvlText w:val="%9."/>
      <w:lvlJc w:val="right"/>
      <w:pPr>
        <w:ind w:left="6480" w:hanging="180"/>
      </w:pPr>
    </w:lvl>
  </w:abstractNum>
  <w:abstractNum w:abstractNumId="979370705">
    <w:multiLevelType w:val="hybridMultilevel"/>
    <w:lvl w:ilvl="0" w:tplc="56115453">
      <w:start w:val="1"/>
      <w:numFmt w:val="decimal"/>
      <w:lvlText w:val="%1."/>
      <w:lvlJc w:val="left"/>
      <w:pPr>
        <w:ind w:left="720" w:hanging="360"/>
      </w:pPr>
    </w:lvl>
    <w:lvl w:ilvl="1" w:tplc="56115453" w:tentative="1">
      <w:start w:val="1"/>
      <w:numFmt w:val="lowerLetter"/>
      <w:lvlText w:val="%2."/>
      <w:lvlJc w:val="left"/>
      <w:pPr>
        <w:ind w:left="1440" w:hanging="360"/>
      </w:pPr>
    </w:lvl>
    <w:lvl w:ilvl="2" w:tplc="56115453" w:tentative="1">
      <w:start w:val="1"/>
      <w:numFmt w:val="lowerRoman"/>
      <w:lvlText w:val="%3."/>
      <w:lvlJc w:val="right"/>
      <w:pPr>
        <w:ind w:left="2160" w:hanging="180"/>
      </w:pPr>
    </w:lvl>
    <w:lvl w:ilvl="3" w:tplc="56115453" w:tentative="1">
      <w:start w:val="1"/>
      <w:numFmt w:val="decimal"/>
      <w:lvlText w:val="%4."/>
      <w:lvlJc w:val="left"/>
      <w:pPr>
        <w:ind w:left="2880" w:hanging="360"/>
      </w:pPr>
    </w:lvl>
    <w:lvl w:ilvl="4" w:tplc="56115453" w:tentative="1">
      <w:start w:val="1"/>
      <w:numFmt w:val="lowerLetter"/>
      <w:lvlText w:val="%5."/>
      <w:lvlJc w:val="left"/>
      <w:pPr>
        <w:ind w:left="3600" w:hanging="360"/>
      </w:pPr>
    </w:lvl>
    <w:lvl w:ilvl="5" w:tplc="56115453" w:tentative="1">
      <w:start w:val="1"/>
      <w:numFmt w:val="lowerRoman"/>
      <w:lvlText w:val="%6."/>
      <w:lvlJc w:val="right"/>
      <w:pPr>
        <w:ind w:left="4320" w:hanging="180"/>
      </w:pPr>
    </w:lvl>
    <w:lvl w:ilvl="6" w:tplc="56115453" w:tentative="1">
      <w:start w:val="1"/>
      <w:numFmt w:val="decimal"/>
      <w:lvlText w:val="%7."/>
      <w:lvlJc w:val="left"/>
      <w:pPr>
        <w:ind w:left="5040" w:hanging="360"/>
      </w:pPr>
    </w:lvl>
    <w:lvl w:ilvl="7" w:tplc="56115453" w:tentative="1">
      <w:start w:val="1"/>
      <w:numFmt w:val="lowerLetter"/>
      <w:lvlText w:val="%8."/>
      <w:lvlJc w:val="left"/>
      <w:pPr>
        <w:ind w:left="5760" w:hanging="360"/>
      </w:pPr>
    </w:lvl>
    <w:lvl w:ilvl="8" w:tplc="56115453" w:tentative="1">
      <w:start w:val="1"/>
      <w:numFmt w:val="lowerRoman"/>
      <w:lvlText w:val="%9."/>
      <w:lvlJc w:val="right"/>
      <w:pPr>
        <w:ind w:left="6480" w:hanging="180"/>
      </w:pPr>
    </w:lvl>
  </w:abstractNum>
  <w:abstractNum w:abstractNumId="979370704">
    <w:multiLevelType w:val="hybridMultilevel"/>
    <w:lvl w:ilvl="0" w:tplc="90286415">
      <w:start w:val="1"/>
      <w:numFmt w:val="decimal"/>
      <w:lvlText w:val="%1."/>
      <w:lvlJc w:val="left"/>
      <w:pPr>
        <w:ind w:left="720" w:hanging="360"/>
      </w:pPr>
    </w:lvl>
    <w:lvl w:ilvl="1" w:tplc="90286415" w:tentative="1">
      <w:start w:val="1"/>
      <w:numFmt w:val="lowerLetter"/>
      <w:lvlText w:val="%2."/>
      <w:lvlJc w:val="left"/>
      <w:pPr>
        <w:ind w:left="1440" w:hanging="360"/>
      </w:pPr>
    </w:lvl>
    <w:lvl w:ilvl="2" w:tplc="90286415" w:tentative="1">
      <w:start w:val="1"/>
      <w:numFmt w:val="lowerRoman"/>
      <w:lvlText w:val="%3."/>
      <w:lvlJc w:val="right"/>
      <w:pPr>
        <w:ind w:left="2160" w:hanging="180"/>
      </w:pPr>
    </w:lvl>
    <w:lvl w:ilvl="3" w:tplc="90286415" w:tentative="1">
      <w:start w:val="1"/>
      <w:numFmt w:val="decimal"/>
      <w:lvlText w:val="%4."/>
      <w:lvlJc w:val="left"/>
      <w:pPr>
        <w:ind w:left="2880" w:hanging="360"/>
      </w:pPr>
    </w:lvl>
    <w:lvl w:ilvl="4" w:tplc="90286415" w:tentative="1">
      <w:start w:val="1"/>
      <w:numFmt w:val="lowerLetter"/>
      <w:lvlText w:val="%5."/>
      <w:lvlJc w:val="left"/>
      <w:pPr>
        <w:ind w:left="3600" w:hanging="360"/>
      </w:pPr>
    </w:lvl>
    <w:lvl w:ilvl="5" w:tplc="90286415" w:tentative="1">
      <w:start w:val="1"/>
      <w:numFmt w:val="lowerRoman"/>
      <w:lvlText w:val="%6."/>
      <w:lvlJc w:val="right"/>
      <w:pPr>
        <w:ind w:left="4320" w:hanging="180"/>
      </w:pPr>
    </w:lvl>
    <w:lvl w:ilvl="6" w:tplc="90286415" w:tentative="1">
      <w:start w:val="1"/>
      <w:numFmt w:val="decimal"/>
      <w:lvlText w:val="%7."/>
      <w:lvlJc w:val="left"/>
      <w:pPr>
        <w:ind w:left="5040" w:hanging="360"/>
      </w:pPr>
    </w:lvl>
    <w:lvl w:ilvl="7" w:tplc="90286415" w:tentative="1">
      <w:start w:val="1"/>
      <w:numFmt w:val="lowerLetter"/>
      <w:lvlText w:val="%8."/>
      <w:lvlJc w:val="left"/>
      <w:pPr>
        <w:ind w:left="5760" w:hanging="360"/>
      </w:pPr>
    </w:lvl>
    <w:lvl w:ilvl="8" w:tplc="90286415" w:tentative="1">
      <w:start w:val="1"/>
      <w:numFmt w:val="lowerRoman"/>
      <w:lvlText w:val="%9."/>
      <w:lvlJc w:val="right"/>
      <w:pPr>
        <w:ind w:left="6480" w:hanging="180"/>
      </w:pPr>
    </w:lvl>
  </w:abstractNum>
  <w:abstractNum w:abstractNumId="979370703">
    <w:multiLevelType w:val="hybridMultilevel"/>
    <w:lvl w:ilvl="0" w:tplc="10002259">
      <w:start w:val="1"/>
      <w:numFmt w:val="decimal"/>
      <w:lvlText w:val="%1."/>
      <w:lvlJc w:val="left"/>
      <w:pPr>
        <w:ind w:left="720" w:hanging="360"/>
      </w:pPr>
    </w:lvl>
    <w:lvl w:ilvl="1" w:tplc="10002259" w:tentative="1">
      <w:start w:val="1"/>
      <w:numFmt w:val="lowerLetter"/>
      <w:lvlText w:val="%2."/>
      <w:lvlJc w:val="left"/>
      <w:pPr>
        <w:ind w:left="1440" w:hanging="360"/>
      </w:pPr>
    </w:lvl>
    <w:lvl w:ilvl="2" w:tplc="10002259" w:tentative="1">
      <w:start w:val="1"/>
      <w:numFmt w:val="lowerRoman"/>
      <w:lvlText w:val="%3."/>
      <w:lvlJc w:val="right"/>
      <w:pPr>
        <w:ind w:left="2160" w:hanging="180"/>
      </w:pPr>
    </w:lvl>
    <w:lvl w:ilvl="3" w:tplc="10002259" w:tentative="1">
      <w:start w:val="1"/>
      <w:numFmt w:val="decimal"/>
      <w:lvlText w:val="%4."/>
      <w:lvlJc w:val="left"/>
      <w:pPr>
        <w:ind w:left="2880" w:hanging="360"/>
      </w:pPr>
    </w:lvl>
    <w:lvl w:ilvl="4" w:tplc="10002259" w:tentative="1">
      <w:start w:val="1"/>
      <w:numFmt w:val="lowerLetter"/>
      <w:lvlText w:val="%5."/>
      <w:lvlJc w:val="left"/>
      <w:pPr>
        <w:ind w:left="3600" w:hanging="360"/>
      </w:pPr>
    </w:lvl>
    <w:lvl w:ilvl="5" w:tplc="10002259" w:tentative="1">
      <w:start w:val="1"/>
      <w:numFmt w:val="lowerRoman"/>
      <w:lvlText w:val="%6."/>
      <w:lvlJc w:val="right"/>
      <w:pPr>
        <w:ind w:left="4320" w:hanging="180"/>
      </w:pPr>
    </w:lvl>
    <w:lvl w:ilvl="6" w:tplc="10002259" w:tentative="1">
      <w:start w:val="1"/>
      <w:numFmt w:val="decimal"/>
      <w:lvlText w:val="%7."/>
      <w:lvlJc w:val="left"/>
      <w:pPr>
        <w:ind w:left="5040" w:hanging="360"/>
      </w:pPr>
    </w:lvl>
    <w:lvl w:ilvl="7" w:tplc="10002259" w:tentative="1">
      <w:start w:val="1"/>
      <w:numFmt w:val="lowerLetter"/>
      <w:lvlText w:val="%8."/>
      <w:lvlJc w:val="left"/>
      <w:pPr>
        <w:ind w:left="5760" w:hanging="360"/>
      </w:pPr>
    </w:lvl>
    <w:lvl w:ilvl="8" w:tplc="10002259" w:tentative="1">
      <w:start w:val="1"/>
      <w:numFmt w:val="lowerRoman"/>
      <w:lvlText w:val="%9."/>
      <w:lvlJc w:val="right"/>
      <w:pPr>
        <w:ind w:left="6480" w:hanging="180"/>
      </w:pPr>
    </w:lvl>
  </w:abstractNum>
  <w:abstractNum w:abstractNumId="979370702">
    <w:multiLevelType w:val="hybridMultilevel"/>
    <w:lvl w:ilvl="0" w:tplc="42249037">
      <w:start w:val="1"/>
      <w:numFmt w:val="decimal"/>
      <w:lvlText w:val="%1."/>
      <w:lvlJc w:val="left"/>
      <w:pPr>
        <w:ind w:left="720" w:hanging="360"/>
      </w:pPr>
    </w:lvl>
    <w:lvl w:ilvl="1" w:tplc="42249037" w:tentative="1">
      <w:start w:val="1"/>
      <w:numFmt w:val="lowerLetter"/>
      <w:lvlText w:val="%2."/>
      <w:lvlJc w:val="left"/>
      <w:pPr>
        <w:ind w:left="1440" w:hanging="360"/>
      </w:pPr>
    </w:lvl>
    <w:lvl w:ilvl="2" w:tplc="42249037" w:tentative="1">
      <w:start w:val="1"/>
      <w:numFmt w:val="lowerRoman"/>
      <w:lvlText w:val="%3."/>
      <w:lvlJc w:val="right"/>
      <w:pPr>
        <w:ind w:left="2160" w:hanging="180"/>
      </w:pPr>
    </w:lvl>
    <w:lvl w:ilvl="3" w:tplc="42249037" w:tentative="1">
      <w:start w:val="1"/>
      <w:numFmt w:val="decimal"/>
      <w:lvlText w:val="%4."/>
      <w:lvlJc w:val="left"/>
      <w:pPr>
        <w:ind w:left="2880" w:hanging="360"/>
      </w:pPr>
    </w:lvl>
    <w:lvl w:ilvl="4" w:tplc="42249037" w:tentative="1">
      <w:start w:val="1"/>
      <w:numFmt w:val="lowerLetter"/>
      <w:lvlText w:val="%5."/>
      <w:lvlJc w:val="left"/>
      <w:pPr>
        <w:ind w:left="3600" w:hanging="360"/>
      </w:pPr>
    </w:lvl>
    <w:lvl w:ilvl="5" w:tplc="42249037" w:tentative="1">
      <w:start w:val="1"/>
      <w:numFmt w:val="lowerRoman"/>
      <w:lvlText w:val="%6."/>
      <w:lvlJc w:val="right"/>
      <w:pPr>
        <w:ind w:left="4320" w:hanging="180"/>
      </w:pPr>
    </w:lvl>
    <w:lvl w:ilvl="6" w:tplc="42249037" w:tentative="1">
      <w:start w:val="1"/>
      <w:numFmt w:val="decimal"/>
      <w:lvlText w:val="%7."/>
      <w:lvlJc w:val="left"/>
      <w:pPr>
        <w:ind w:left="5040" w:hanging="360"/>
      </w:pPr>
    </w:lvl>
    <w:lvl w:ilvl="7" w:tplc="42249037" w:tentative="1">
      <w:start w:val="1"/>
      <w:numFmt w:val="lowerLetter"/>
      <w:lvlText w:val="%8."/>
      <w:lvlJc w:val="left"/>
      <w:pPr>
        <w:ind w:left="5760" w:hanging="360"/>
      </w:pPr>
    </w:lvl>
    <w:lvl w:ilvl="8" w:tplc="42249037" w:tentative="1">
      <w:start w:val="1"/>
      <w:numFmt w:val="lowerRoman"/>
      <w:lvlText w:val="%9."/>
      <w:lvlJc w:val="right"/>
      <w:pPr>
        <w:ind w:left="6480" w:hanging="180"/>
      </w:pPr>
    </w:lvl>
  </w:abstractNum>
  <w:abstractNum w:abstractNumId="979370701">
    <w:multiLevelType w:val="hybridMultilevel"/>
    <w:lvl w:ilvl="0" w:tplc="55880042">
      <w:start w:val="1"/>
      <w:numFmt w:val="decimal"/>
      <w:lvlText w:val="%1."/>
      <w:lvlJc w:val="left"/>
      <w:pPr>
        <w:ind w:left="720" w:hanging="360"/>
      </w:pPr>
    </w:lvl>
    <w:lvl w:ilvl="1" w:tplc="55880042" w:tentative="1">
      <w:start w:val="1"/>
      <w:numFmt w:val="lowerLetter"/>
      <w:lvlText w:val="%2."/>
      <w:lvlJc w:val="left"/>
      <w:pPr>
        <w:ind w:left="1440" w:hanging="360"/>
      </w:pPr>
    </w:lvl>
    <w:lvl w:ilvl="2" w:tplc="55880042" w:tentative="1">
      <w:start w:val="1"/>
      <w:numFmt w:val="lowerRoman"/>
      <w:lvlText w:val="%3."/>
      <w:lvlJc w:val="right"/>
      <w:pPr>
        <w:ind w:left="2160" w:hanging="180"/>
      </w:pPr>
    </w:lvl>
    <w:lvl w:ilvl="3" w:tplc="55880042" w:tentative="1">
      <w:start w:val="1"/>
      <w:numFmt w:val="decimal"/>
      <w:lvlText w:val="%4."/>
      <w:lvlJc w:val="left"/>
      <w:pPr>
        <w:ind w:left="2880" w:hanging="360"/>
      </w:pPr>
    </w:lvl>
    <w:lvl w:ilvl="4" w:tplc="55880042" w:tentative="1">
      <w:start w:val="1"/>
      <w:numFmt w:val="lowerLetter"/>
      <w:lvlText w:val="%5."/>
      <w:lvlJc w:val="left"/>
      <w:pPr>
        <w:ind w:left="3600" w:hanging="360"/>
      </w:pPr>
    </w:lvl>
    <w:lvl w:ilvl="5" w:tplc="55880042" w:tentative="1">
      <w:start w:val="1"/>
      <w:numFmt w:val="lowerRoman"/>
      <w:lvlText w:val="%6."/>
      <w:lvlJc w:val="right"/>
      <w:pPr>
        <w:ind w:left="4320" w:hanging="180"/>
      </w:pPr>
    </w:lvl>
    <w:lvl w:ilvl="6" w:tplc="55880042" w:tentative="1">
      <w:start w:val="1"/>
      <w:numFmt w:val="decimal"/>
      <w:lvlText w:val="%7."/>
      <w:lvlJc w:val="left"/>
      <w:pPr>
        <w:ind w:left="5040" w:hanging="360"/>
      </w:pPr>
    </w:lvl>
    <w:lvl w:ilvl="7" w:tplc="55880042" w:tentative="1">
      <w:start w:val="1"/>
      <w:numFmt w:val="lowerLetter"/>
      <w:lvlText w:val="%8."/>
      <w:lvlJc w:val="left"/>
      <w:pPr>
        <w:ind w:left="5760" w:hanging="360"/>
      </w:pPr>
    </w:lvl>
    <w:lvl w:ilvl="8" w:tplc="55880042" w:tentative="1">
      <w:start w:val="1"/>
      <w:numFmt w:val="lowerRoman"/>
      <w:lvlText w:val="%9."/>
      <w:lvlJc w:val="right"/>
      <w:pPr>
        <w:ind w:left="6480" w:hanging="180"/>
      </w:pPr>
    </w:lvl>
  </w:abstractNum>
  <w:abstractNum w:abstractNumId="979370700">
    <w:multiLevelType w:val="hybridMultilevel"/>
    <w:lvl w:ilvl="0" w:tplc="37371493">
      <w:start w:val="1"/>
      <w:numFmt w:val="decimal"/>
      <w:lvlText w:val="%1."/>
      <w:lvlJc w:val="left"/>
      <w:pPr>
        <w:ind w:left="720" w:hanging="360"/>
      </w:pPr>
    </w:lvl>
    <w:lvl w:ilvl="1" w:tplc="37371493" w:tentative="1">
      <w:start w:val="1"/>
      <w:numFmt w:val="lowerLetter"/>
      <w:lvlText w:val="%2."/>
      <w:lvlJc w:val="left"/>
      <w:pPr>
        <w:ind w:left="1440" w:hanging="360"/>
      </w:pPr>
    </w:lvl>
    <w:lvl w:ilvl="2" w:tplc="37371493" w:tentative="1">
      <w:start w:val="1"/>
      <w:numFmt w:val="lowerRoman"/>
      <w:lvlText w:val="%3."/>
      <w:lvlJc w:val="right"/>
      <w:pPr>
        <w:ind w:left="2160" w:hanging="180"/>
      </w:pPr>
    </w:lvl>
    <w:lvl w:ilvl="3" w:tplc="37371493" w:tentative="1">
      <w:start w:val="1"/>
      <w:numFmt w:val="decimal"/>
      <w:lvlText w:val="%4."/>
      <w:lvlJc w:val="left"/>
      <w:pPr>
        <w:ind w:left="2880" w:hanging="360"/>
      </w:pPr>
    </w:lvl>
    <w:lvl w:ilvl="4" w:tplc="37371493" w:tentative="1">
      <w:start w:val="1"/>
      <w:numFmt w:val="lowerLetter"/>
      <w:lvlText w:val="%5."/>
      <w:lvlJc w:val="left"/>
      <w:pPr>
        <w:ind w:left="3600" w:hanging="360"/>
      </w:pPr>
    </w:lvl>
    <w:lvl w:ilvl="5" w:tplc="37371493" w:tentative="1">
      <w:start w:val="1"/>
      <w:numFmt w:val="lowerRoman"/>
      <w:lvlText w:val="%6."/>
      <w:lvlJc w:val="right"/>
      <w:pPr>
        <w:ind w:left="4320" w:hanging="180"/>
      </w:pPr>
    </w:lvl>
    <w:lvl w:ilvl="6" w:tplc="37371493" w:tentative="1">
      <w:start w:val="1"/>
      <w:numFmt w:val="decimal"/>
      <w:lvlText w:val="%7."/>
      <w:lvlJc w:val="left"/>
      <w:pPr>
        <w:ind w:left="5040" w:hanging="360"/>
      </w:pPr>
    </w:lvl>
    <w:lvl w:ilvl="7" w:tplc="37371493" w:tentative="1">
      <w:start w:val="1"/>
      <w:numFmt w:val="lowerLetter"/>
      <w:lvlText w:val="%8."/>
      <w:lvlJc w:val="left"/>
      <w:pPr>
        <w:ind w:left="5760" w:hanging="360"/>
      </w:pPr>
    </w:lvl>
    <w:lvl w:ilvl="8" w:tplc="37371493"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370700">
    <w:abstractNumId w:val="979370700"/>
  </w:num>
  <w:num w:numId="979370701">
    <w:abstractNumId w:val="979370701"/>
  </w:num>
  <w:num w:numId="979370702">
    <w:abstractNumId w:val="979370702"/>
  </w:num>
  <w:num w:numId="979370703">
    <w:abstractNumId w:val="979370703"/>
  </w:num>
  <w:num w:numId="979370704">
    <w:abstractNumId w:val="979370704"/>
  </w:num>
  <w:num w:numId="979370705">
    <w:abstractNumId w:val="979370705"/>
  </w:num>
  <w:num w:numId="979370706">
    <w:abstractNumId w:val="979370706"/>
  </w:num>
  <w:num w:numId="979370707">
    <w:abstractNumId w:val="9793707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8345545" Type="http://schemas.openxmlformats.org/officeDocument/2006/relationships/hyperlink" Target="https://mccwdta.edc.org/print/90" TargetMode="External"/><Relationship Id="rId16617378352db9" Type="http://schemas.openxmlformats.org/officeDocument/2006/relationships/hyperlink" Target="https://mccwdta.edc.org/printpdf/90" TargetMode="External"/><Relationship Id="rId16617378360e92" Type="http://schemas.openxmlformats.org/officeDocument/2006/relationships/hyperlink" Target="mccwdta-word-export/90" TargetMode="External"/><Relationship Id="rId166173783702cb" Type="http://schemas.openxmlformats.org/officeDocument/2006/relationships/hyperlink" Target="lexicon/6#Extruder_Operator" TargetMode="External"/><Relationship Id="rId166173783703e9" Type="http://schemas.openxmlformats.org/officeDocument/2006/relationships/hyperlink" Target="industry-sector/advanced-manufacturing" TargetMode="External"/><Relationship Id="rId166173783704c6" Type="http://schemas.openxmlformats.org/officeDocument/2006/relationships/hyperlink" Target="content-area/mathematics" TargetMode="External"/><Relationship Id="rId166173783705b6" Type="http://schemas.openxmlformats.org/officeDocument/2006/relationships/hyperlink" Target="core-topic/measurement-and-estimation" TargetMode="External"/><Relationship Id="rId16617378370e52" Type="http://schemas.openxmlformats.org/officeDocument/2006/relationships/hyperlink" Target="lexicon/6#Density" TargetMode="External"/><Relationship Id="rId16617378370f03" Type="http://schemas.openxmlformats.org/officeDocument/2006/relationships/hyperlink" Target="lexicon/6#Volume" TargetMode="External"/><Relationship Id="rId166173783716e0" Type="http://schemas.openxmlformats.org/officeDocument/2006/relationships/hyperlink" Target="lexicon/6#Benefits" TargetMode="External"/><Relationship Id="rId16617378371839" Type="http://schemas.openxmlformats.org/officeDocument/2006/relationships/hyperlink" Target="lexicon/6#Manufacture" TargetMode="External"/><Relationship Id="rId166173783718c6" Type="http://schemas.openxmlformats.org/officeDocument/2006/relationships/hyperlink" Target="lexicon/6#Manufacture" TargetMode="External"/><Relationship Id="rId166173783719aa" Type="http://schemas.openxmlformats.org/officeDocument/2006/relationships/hyperlink" Target="lexicon/6#Shift" TargetMode="External"/><Relationship Id="rId16617378371a33" Type="http://schemas.openxmlformats.org/officeDocument/2006/relationships/hyperlink" Target="lexicon/6#Line_Workers" TargetMode="External"/><Relationship Id="rId16617378371b01" Type="http://schemas.openxmlformats.org/officeDocument/2006/relationships/hyperlink" Target="http://www.nam.org/~/media/AF4039988F9241C09218152A709CD06D.ashx" TargetMode="External"/><Relationship Id="rId16617378371bc0" Type="http://schemas.openxmlformats.org/officeDocument/2006/relationships/hyperlink" Target="http://www.bostonglobe.com/business/2012/05/08/high-end-factory-jobs-boston-paying-high-wages/3gZuNc6GywDGKoYNP2hnaO/story.html?camp=pm" TargetMode="External"/><Relationship Id="rId16617378371f4b" Type="http://schemas.openxmlformats.org/officeDocument/2006/relationships/hyperlink" Target="lexicon/6#Inventory" TargetMode="External"/><Relationship Id="rId16617378371fd1" Type="http://schemas.openxmlformats.org/officeDocument/2006/relationships/hyperlink" Target="lexicon/6#Inventory" TargetMode="External"/><Relationship Id="rId1661737837213b" Type="http://schemas.openxmlformats.org/officeDocument/2006/relationships/hyperlink" Target="lexicon/6#Manufacture" TargetMode="External"/><Relationship Id="rId166173783721bd" Type="http://schemas.openxmlformats.org/officeDocument/2006/relationships/hyperlink" Target="lexicon/6#Line_Workers" TargetMode="External"/><Relationship Id="rId1661737837234f" Type="http://schemas.openxmlformats.org/officeDocument/2006/relationships/hyperlink" Target="lexicon/6#CNC" TargetMode="External"/><Relationship Id="rId16617378372891" Type="http://schemas.openxmlformats.org/officeDocument/2006/relationships/hyperlink" Target="http://www.nacfam.org/" TargetMode="External"/><Relationship Id="rId16617378372929" Type="http://schemas.openxmlformats.org/officeDocument/2006/relationships/hyperlink" Target="http://en.wikipedia.org/wiki/Advanced_manufacturing" TargetMode="External"/><Relationship Id="rId166173783729cf" Type="http://schemas.openxmlformats.org/officeDocument/2006/relationships/hyperlink" Target="http://www.brookings.edu/~/media/research/files/papers/2012/2/22%20manufacturing%20helper%20krueger%20wial/0222_manufacturing_helper_krueger_wial.pdf" TargetMode="External"/><Relationship Id="rId16617378372a8b" Type="http://schemas.openxmlformats.org/officeDocument/2006/relationships/hyperlink" Target="http://www.nam.org/~/media/AF4039988F9241C09218152A709CD06D.ashx" TargetMode="External"/><Relationship Id="rId16617378372b79" Type="http://schemas.openxmlformats.org/officeDocument/2006/relationships/hyperlink" Target="http://stats.bls.gov/iag/tgs/iag31-33.htm" TargetMode="External"/><Relationship Id="rId16617378372c12" Type="http://schemas.openxmlformats.org/officeDocument/2006/relationships/hyperlink" Target="http://www.mass.gov/lwd/economic-data/" TargetMode="External"/><Relationship Id="rId16617378372ca1" Type="http://schemas.openxmlformats.org/officeDocument/2006/relationships/hyperlink" Target="http://masscis.intocareers.com/info2.aspx?FileID=Occ&amp;FileNum=111300&amp;TopicNum=0" TargetMode="External"/><Relationship Id="rId16617378372d79" Type="http://schemas.openxmlformats.org/officeDocument/2006/relationships/hyperlink" Target="http://masscis.intocareers.com/info2.aspx?FileID=Occ&amp;FileNum=111300&amp;TopicNum=0" TargetMode="External"/><Relationship Id="rId16617378372e08" Type="http://schemas.openxmlformats.org/officeDocument/2006/relationships/hyperlink" Target="http://www.amcsquared.com/careers.asp" TargetMode="External"/><Relationship Id="rId16617378372e96" Type="http://schemas.openxmlformats.org/officeDocument/2006/relationships/hyperlink" Target="http://www.iseek.org/iseek/images/content/pathways/large/production-pathway.html" TargetMode="External"/><Relationship Id="rId16617378372f25" Type="http://schemas.openxmlformats.org/officeDocument/2006/relationships/hyperlink" Target="http://www.careeronestop.org/competencymodel/pyramid.aspx?hg=Y" TargetMode="External"/><Relationship Id="rId16617378372fc9" Type="http://schemas.openxmlformats.org/officeDocument/2006/relationships/hyperlink" Target="http://www.careertech.org/career-technical-education/cctc/" TargetMode="External"/><Relationship Id="rId1661737837306e" Type="http://schemas.openxmlformats.org/officeDocument/2006/relationships/hyperlink" Target="http://www.careertech.org/career-clusters/resources/clusters/manufacturing.html" TargetMode="External"/><Relationship Id="rId16617378373112" Type="http://schemas.openxmlformats.org/officeDocument/2006/relationships/hyperlink" Target="http://www.onetonline.org/find/career?c=13" TargetMode="External"/><Relationship Id="rId166173783731a0" Type="http://schemas.openxmlformats.org/officeDocument/2006/relationships/hyperlink" Target="http://www.act.org/workkeys/analysis/occup.html" TargetMode="External"/><Relationship Id="rId1661737837322c" Type="http://schemas.openxmlformats.org/officeDocument/2006/relationships/hyperlink" Target="http://www.massmac.org/toolbox/workforce_training.htm" TargetMode="External"/><Relationship Id="rId166173783732cf" Type="http://schemas.openxmlformats.org/officeDocument/2006/relationships/hyperlink" Target="http://www.massmac.org/toolbox/careers_in_mfg.pdf" TargetMode="External"/><Relationship Id="rId166173783734ac" Type="http://schemas.openxmlformats.org/officeDocument/2006/relationships/hyperlink" Target="lexicon/6#Extruder_Operator" TargetMode="External"/><Relationship Id="rId1661737837352f" Type="http://schemas.openxmlformats.org/officeDocument/2006/relationships/hyperlink" Target="http://www.careerinfonet.org/occ_rep.asp?next=occ_rep&amp;Level=&amp;optstatus=111111111&amp;jobfam=51&amp;id=1&amp;nodeid=2&amp;soccode=516091&amp;stfips=25&amp;x=75&amp;y=6" TargetMode="External"/><Relationship Id="rId166173783735de" Type="http://schemas.openxmlformats.org/officeDocument/2006/relationships/hyperlink" Target="lexicon/6#Extruder_Operator" TargetMode="External"/><Relationship Id="rId166173783736e2" Type="http://schemas.openxmlformats.org/officeDocument/2006/relationships/hyperlink" Target="lexicon/6#Raw_materials" TargetMode="External"/><Relationship Id="rId16617378373762" Type="http://schemas.openxmlformats.org/officeDocument/2006/relationships/hyperlink" Target="lexicon/6#Density" TargetMode="External"/><Relationship Id="rId1661737837381c" Type="http://schemas.openxmlformats.org/officeDocument/2006/relationships/hyperlink" Target="lexicon/6#Hopper" TargetMode="External"/><Relationship Id="rId16617378373899" Type="http://schemas.openxmlformats.org/officeDocument/2006/relationships/hyperlink" Target="lexicon/6#Density" TargetMode="External"/><Relationship Id="rId16617378373919" Type="http://schemas.openxmlformats.org/officeDocument/2006/relationships/hyperlink" Target="lexicon/6#Nitrogen" TargetMode="External"/><Relationship Id="rId16617378373995" Type="http://schemas.openxmlformats.org/officeDocument/2006/relationships/hyperlink" Target="lexicon/6#Nitrogen" TargetMode="External"/><Relationship Id="rId16617378373a11" Type="http://schemas.openxmlformats.org/officeDocument/2006/relationships/hyperlink" Target="lexicon/6#Nitrogen" TargetMode="External"/><Relationship Id="rId16617378373af1" Type="http://schemas.openxmlformats.org/officeDocument/2006/relationships/hyperlink" Target="lexicon/6#Extruder_Operator" TargetMode="External"/><Relationship Id="rId16617378373cac" Type="http://schemas.openxmlformats.org/officeDocument/2006/relationships/hyperlink" Target="lexicon/6#Extruder_Operator" TargetMode="External"/><Relationship Id="rId16617378373d2a" Type="http://schemas.openxmlformats.org/officeDocument/2006/relationships/hyperlink" Target="http://www.careerinfonet.org/occ_rep.asp?next=occ_rep&amp;Level=&amp;optstatus=111111111&amp;jobfam=51&amp;id=1&amp;nodeid=2&amp;soccode=516091&amp;stfips=25&amp;x=75&amp;y=6" TargetMode="External"/><Relationship Id="rId16617378373ddb" Type="http://schemas.openxmlformats.org/officeDocument/2006/relationships/hyperlink" Target="lexicon/6#Extruder_Operator" TargetMode="External"/><Relationship Id="rId16617378373e8f" Type="http://schemas.openxmlformats.org/officeDocument/2006/relationships/hyperlink" Target="lexicon/6#Raw_materials" TargetMode="External"/><Relationship Id="rId16617378373f0d" Type="http://schemas.openxmlformats.org/officeDocument/2006/relationships/hyperlink" Target="lexicon/6#Density" TargetMode="External"/><Relationship Id="rId16617378373f89" Type="http://schemas.openxmlformats.org/officeDocument/2006/relationships/hyperlink" Target="lexicon/6#Hopper" TargetMode="External"/><Relationship Id="rId16617378374006" Type="http://schemas.openxmlformats.org/officeDocument/2006/relationships/hyperlink" Target="lexicon/6#Density" TargetMode="External"/><Relationship Id="rId16617378374083" Type="http://schemas.openxmlformats.org/officeDocument/2006/relationships/hyperlink" Target="lexicon/6#Nitrogen" TargetMode="External"/><Relationship Id="rId16617378374102" Type="http://schemas.openxmlformats.org/officeDocument/2006/relationships/hyperlink" Target="lexicon/6#Nitrogen" TargetMode="External"/><Relationship Id="rId166173783741e8" Type="http://schemas.openxmlformats.org/officeDocument/2006/relationships/hyperlink" Target="lexicon/6#Extruder_Operator" TargetMode="External"/><Relationship Id="rId16617378374421" Type="http://schemas.openxmlformats.org/officeDocument/2006/relationships/hyperlink" Target="lexicon/6#Extruder_Operator" TargetMode="External"/><Relationship Id="rId166173783744d8" Type="http://schemas.openxmlformats.org/officeDocument/2006/relationships/hyperlink" Target="lexicon/6#Extruder_Operator" TargetMode="External"/><Relationship Id="rId16617378374554" Type="http://schemas.openxmlformats.org/officeDocument/2006/relationships/hyperlink" Target="lexicon/6#Extruder_Operator" TargetMode="External"/><Relationship Id="rId166173783745d1" Type="http://schemas.openxmlformats.org/officeDocument/2006/relationships/hyperlink" Target="lexicon/6#Benefits" TargetMode="External"/><Relationship Id="rId16617378374671" Type="http://schemas.openxmlformats.org/officeDocument/2006/relationships/hyperlink" Target="lexicon/6#Density" TargetMode="External"/><Relationship Id="rId166173783746ef" Type="http://schemas.openxmlformats.org/officeDocument/2006/relationships/hyperlink" Target="lexicon/6#Mass" TargetMode="External"/><Relationship Id="rId16617378374773" Type="http://schemas.openxmlformats.org/officeDocument/2006/relationships/hyperlink" Target="lexicon/6#Volume" TargetMode="External"/><Relationship Id="rId166173783747ea" Type="http://schemas.openxmlformats.org/officeDocument/2006/relationships/hyperlink" Target="lexicon/6#Extruder_Operator" TargetMode="External"/><Relationship Id="rId16617378374861" Type="http://schemas.openxmlformats.org/officeDocument/2006/relationships/hyperlink" Target="lexicon/6#Density" TargetMode="External"/><Relationship Id="rId166173783748d7" Type="http://schemas.openxmlformats.org/officeDocument/2006/relationships/hyperlink" Target="lexicon/6#Mass" TargetMode="External"/><Relationship Id="rId1661737837494e" Type="http://schemas.openxmlformats.org/officeDocument/2006/relationships/hyperlink" Target="lexicon/6#Weight" TargetMode="External"/><Relationship Id="rId166173783749c6" Type="http://schemas.openxmlformats.org/officeDocument/2006/relationships/hyperlink" Target="lexicon/6#Volume" TargetMode="External"/><Relationship Id="rId16617378374a3d" Type="http://schemas.openxmlformats.org/officeDocument/2006/relationships/hyperlink" Target="lexicon/6#Density" TargetMode="External"/><Relationship Id="rId16617378374ab7" Type="http://schemas.openxmlformats.org/officeDocument/2006/relationships/hyperlink" Target="lexicon/6#Volume" TargetMode="External"/><Relationship Id="rId16617378374b2f" Type="http://schemas.openxmlformats.org/officeDocument/2006/relationships/hyperlink" Target="lexicon/6#Density" TargetMode="External"/><Relationship Id="rId16617378374bad" Type="http://schemas.openxmlformats.org/officeDocument/2006/relationships/hyperlink" Target="lexicon/6#Volume" TargetMode="External"/><Relationship Id="rId16617378374c26" Type="http://schemas.openxmlformats.org/officeDocument/2006/relationships/hyperlink" Target="lexicon/6#Density" TargetMode="External"/><Relationship Id="rId16617378374ca0" Type="http://schemas.openxmlformats.org/officeDocument/2006/relationships/hyperlink" Target="lexicon/6#Density" TargetMode="External"/><Relationship Id="rId16617378374db9" Type="http://schemas.openxmlformats.org/officeDocument/2006/relationships/hyperlink" Target="lexicon/6#Weight" TargetMode="External"/><Relationship Id="rId16617378374e70" Type="http://schemas.openxmlformats.org/officeDocument/2006/relationships/hyperlink" Target="lexicon/6#Weight" TargetMode="External"/><Relationship Id="rId16617378375055" Type="http://schemas.openxmlformats.org/officeDocument/2006/relationships/hyperlink" Target="lexicon/6#Mass" TargetMode="External"/><Relationship Id="rId16617378375336" Type="http://schemas.openxmlformats.org/officeDocument/2006/relationships/hyperlink" Target="sites/mccwdta.edc.org/files/section_files/00000001.mpg" TargetMode="External"/><Relationship Id="rId166173783753d4" Type="http://schemas.openxmlformats.org/officeDocument/2006/relationships/hyperlink" Target="sites/mccwdta.edc.org/files/section_files/00000002.mpg" TargetMode="External"/><Relationship Id="rId16617378375465" Type="http://schemas.openxmlformats.org/officeDocument/2006/relationships/hyperlink" Target="sites/mccwdta.edc.org/files/section_files/00000003.mpg" TargetMode="External"/><Relationship Id="rId16617378375558" Type="http://schemas.openxmlformats.org/officeDocument/2006/relationships/hyperlink" Target="lexicon/6#Manufacture" TargetMode="External"/><Relationship Id="rId166173783755d5" Type="http://schemas.openxmlformats.org/officeDocument/2006/relationships/hyperlink" Target="lexicon/6#Nitrogen" TargetMode="External"/><Relationship Id="rId166173783756e0" Type="http://schemas.openxmlformats.org/officeDocument/2006/relationships/hyperlink" Target="lexicon/6#Density" TargetMode="External"/><Relationship Id="rId1661737837577f" Type="http://schemas.openxmlformats.org/officeDocument/2006/relationships/hyperlink" Target="lexicon/6#Density" TargetMode="External"/><Relationship Id="rId166173783757fb" Type="http://schemas.openxmlformats.org/officeDocument/2006/relationships/hyperlink" Target="lexicon/6#Weight" TargetMode="External"/><Relationship Id="rId16617378375877" Type="http://schemas.openxmlformats.org/officeDocument/2006/relationships/hyperlink" Target="lexicon/6#Density" TargetMode="External"/><Relationship Id="rId166173783758f0" Type="http://schemas.openxmlformats.org/officeDocument/2006/relationships/hyperlink" Target="lexicon/6#Volume" TargetMode="External"/><Relationship Id="rId16617378375969" Type="http://schemas.openxmlformats.org/officeDocument/2006/relationships/hyperlink" Target="lexicon/6#Weight" TargetMode="External"/><Relationship Id="rId166173783759e5" Type="http://schemas.openxmlformats.org/officeDocument/2006/relationships/hyperlink" Target="lexicon/6#Volume" TargetMode="External"/><Relationship Id="rId16617378375a60" Type="http://schemas.openxmlformats.org/officeDocument/2006/relationships/hyperlink" Target="lexicon/6#Weight" TargetMode="External"/><Relationship Id="rId16617378375bd4" Type="http://schemas.openxmlformats.org/officeDocument/2006/relationships/hyperlink" Target="lexicon/6#Orientation" TargetMode="External"/><Relationship Id="rId16617378375db0" Type="http://schemas.openxmlformats.org/officeDocument/2006/relationships/hyperlink" Target="lexicon/6#Density" TargetMode="External"/><Relationship Id="rId166173783766af" Type="http://schemas.openxmlformats.org/officeDocument/2006/relationships/hyperlink" Target="lexicon/6#Density" TargetMode="External"/><Relationship Id="rId1661737837672f" Type="http://schemas.openxmlformats.org/officeDocument/2006/relationships/hyperlink" Target="lexicon/6#Density" TargetMode="External"/><Relationship Id="rId1661737837688f" Type="http://schemas.openxmlformats.org/officeDocument/2006/relationships/hyperlink" Target="lexicon/6#Density" TargetMode="External"/><Relationship Id="rId1661737837690d" Type="http://schemas.openxmlformats.org/officeDocument/2006/relationships/hyperlink" Target="lexicon/6#Density" TargetMode="External"/><Relationship Id="rId16617378376a51" Type="http://schemas.openxmlformats.org/officeDocument/2006/relationships/hyperlink" Target="lexicon/6#Density" TargetMode="External"/><Relationship Id="rId16617378376ace" Type="http://schemas.openxmlformats.org/officeDocument/2006/relationships/hyperlink" Target="lexicon/6#Density" TargetMode="External"/><Relationship Id="rId16617378376c38" Type="http://schemas.openxmlformats.org/officeDocument/2006/relationships/hyperlink" Target="lexicon/6#Density" TargetMode="External"/><Relationship Id="rId16617378376cb8" Type="http://schemas.openxmlformats.org/officeDocument/2006/relationships/hyperlink" Target="lexicon/6#Density" TargetMode="External"/><Relationship Id="rId16617378376d83" Type="http://schemas.openxmlformats.org/officeDocument/2006/relationships/hyperlink" Target="lexicon/6#Density" TargetMode="External"/><Relationship Id="rId16617378376dfd" Type="http://schemas.openxmlformats.org/officeDocument/2006/relationships/hyperlink" Target="lexicon/6#Density" TargetMode="External"/><Relationship Id="rId16617378376ea6" Type="http://schemas.openxmlformats.org/officeDocument/2006/relationships/hyperlink" Target="lexicon/6#Density" TargetMode="External"/><Relationship Id="rId16617378376f76" Type="http://schemas.openxmlformats.org/officeDocument/2006/relationships/hyperlink" Target="lexicon/6#Volume" TargetMode="External"/><Relationship Id="rId16617378376ff4" Type="http://schemas.openxmlformats.org/officeDocument/2006/relationships/hyperlink" Target="lexicon/6#Weight" TargetMode="External"/><Relationship Id="rId16617378377358" Type="http://schemas.openxmlformats.org/officeDocument/2006/relationships/hyperlink" Target="lexicon/6#Nitrogen" TargetMode="External"/><Relationship Id="rId166173783778d3" Type="http://schemas.openxmlformats.org/officeDocument/2006/relationships/hyperlink" Target="lexicon/6#Density" TargetMode="External"/><Relationship Id="rId16617378377a5c" Type="http://schemas.openxmlformats.org/officeDocument/2006/relationships/hyperlink" Target="lexicon/6#Density" TargetMode="External"/><Relationship Id="rId16617378377c30" Type="http://schemas.openxmlformats.org/officeDocument/2006/relationships/hyperlink" Target="lexicon/6#Density" TargetMode="External"/><Relationship Id="rId16617378378abe" Type="http://schemas.openxmlformats.org/officeDocument/2006/relationships/hyperlink" Target="http://www.hepg.org/hel/article/507" TargetMode="External"/><Relationship Id="rId16617378378b3a" Type="http://schemas.openxmlformats.org/officeDocument/2006/relationships/hyperlink" Target="http://rightquestion.org/educators/resources/" TargetMode="External"/><Relationship Id="rId16617378378d4f" Type="http://schemas.openxmlformats.org/officeDocument/2006/relationships/hyperlink" Target="http://www.hotflo.com/dccalc/metricconv1.html" TargetMode="External"/><Relationship Id="rId16617378378df3" Type="http://schemas.openxmlformats.org/officeDocument/2006/relationships/hyperlink" Target="http://www.pharmacy-tech-study.com/measurements.html" TargetMode="External"/><Relationship Id="rId16617378378e82" Type="http://schemas.openxmlformats.org/officeDocument/2006/relationships/hyperlink" Target="http://www.tostepharmd.net/pharm/clinical/measurement.html" TargetMode="External"/><Relationship Id="rId16617378378f92" Type="http://schemas.openxmlformats.org/officeDocument/2006/relationships/hyperlink" Target="http://www.khanacademy.org/math/arithmetic/basic-ratios-proportions/v/conversion-between-metric-units" TargetMode="External"/><Relationship Id="rId16617378379021" Type="http://schemas.openxmlformats.org/officeDocument/2006/relationships/hyperlink" Target="http://www.khanacademy.org/math/algebra/ratios-proportions/v/solving-application-problems-involving-units-of-volume" TargetMode="External"/><Relationship Id="rId166173783790e6" Type="http://schemas.openxmlformats.org/officeDocument/2006/relationships/hyperlink" Target="http://www.mdiproducts.com/flexible-foam-white-paper/" TargetMode="External"/><Relationship Id="rId16617378379194" Type="http://schemas.openxmlformats.org/officeDocument/2006/relationships/hyperlink" Target="http://www.youtube.com/watch?v=Cvzu7ATDy-0" TargetMode="External"/><Relationship Id="rId1661737837921a" Type="http://schemas.openxmlformats.org/officeDocument/2006/relationships/hyperlink" Target="lexicon/6#Client" TargetMode="External"/><Relationship Id="rId166173783792b4" Type="http://schemas.openxmlformats.org/officeDocument/2006/relationships/hyperlink" Target="http://www.mdiproducts.com/eva-foam-process-videos/" TargetMode="External"/><Relationship Id="rId16617378379377" Type="http://schemas.openxmlformats.org/officeDocument/2006/relationships/hyperlink" Target="http://www.scribd.com/doc/54279514/Plastics-Fabrication-and-Recycling" TargetMode="External"/><Relationship Id="rId1661737837943b" Type="http://schemas.openxmlformats.org/officeDocument/2006/relationships/hyperlink" Target="http://www.uml.edu/Engineering/Plastics/default.aspx" TargetMode="External"/><Relationship Id="rId166173783528f6" Type="http://schemas.openxmlformats.org/officeDocument/2006/relationships/image" Target="media/imgrId166173783528f6.gif"/><Relationship Id="rId16617378360ada" Type="http://schemas.openxmlformats.org/officeDocument/2006/relationships/image" Target="media/imgrId16617378360ada.gif"/><Relationship Id="rId1661737836ffef" Type="http://schemas.openxmlformats.org/officeDocument/2006/relationships/image" Target="media/imgrId1661737836ffef.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