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00277" w14:textId="77777777" w:rsidR="00830FEA" w:rsidRDefault="008F0D5B">
      <w:pPr>
        <w:pStyle w:val="Heading1"/>
        <w:spacing w:before="0" w:after="200"/>
        <w:rPr>
          <w:rFonts w:ascii="Century Gothic" w:eastAsia="Century Gothic" w:hAnsi="Century Gothic" w:cs="Century Gothic"/>
          <w:b/>
          <w:bCs/>
          <w:sz w:val="64"/>
          <w:szCs w:val="64"/>
        </w:rPr>
      </w:pPr>
      <w:bookmarkStart w:id="0" w:name="_493lhomqyf4a" w:colFirst="0" w:colLast="0"/>
      <w:bookmarkEnd w:id="0"/>
      <w:r>
        <w:rPr>
          <w:rFonts w:ascii="Century Gothic" w:eastAsia="Century Gothic" w:hAnsi="Century Gothic" w:cs="Century Gothic"/>
          <w:b/>
          <w:bCs/>
          <w:sz w:val="64"/>
          <w:szCs w:val="64"/>
        </w:rPr>
        <w:t>Matrix for Selecting Areas of Focus</w:t>
      </w:r>
    </w:p>
    <w:p w14:paraId="45CB88B0" w14:textId="77777777" w:rsidR="00830FEA" w:rsidRDefault="008F0D5B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Adapted from </w:t>
      </w:r>
      <w:r>
        <w:rPr>
          <w:rFonts w:ascii="Calibri" w:eastAsia="Calibri" w:hAnsi="Calibri" w:cs="Calibri"/>
          <w:i/>
          <w:iCs/>
        </w:rPr>
        <w:t>Getting Excited About Data: How to Combine People, Passion, and Proof</w:t>
      </w:r>
      <w:r>
        <w:rPr>
          <w:rFonts w:ascii="Calibri" w:eastAsia="Calibri" w:hAnsi="Calibri" w:cs="Calibri"/>
        </w:rPr>
        <w:t>, Edie L. Holcomb. Corwin Press, Inc., 1999.</w:t>
      </w:r>
      <w:r>
        <w:rPr>
          <w:rFonts w:ascii="Calibri" w:eastAsia="Calibri" w:hAnsi="Calibri" w:cs="Calibri"/>
        </w:rPr>
        <w:br/>
      </w:r>
    </w:p>
    <w:p w14:paraId="2C47B2B6" w14:textId="77777777" w:rsidR="00830FEA" w:rsidRDefault="008F0D5B">
      <w:pPr>
        <w:pStyle w:val="Heading2"/>
        <w:spacing w:after="200" w:line="240" w:lineRule="auto"/>
        <w:rPr>
          <w:rFonts w:ascii="Century Gothic" w:eastAsia="Century Gothic" w:hAnsi="Century Gothic" w:cs="Century Gothic"/>
          <w:b/>
          <w:bCs/>
          <w:sz w:val="24"/>
          <w:szCs w:val="24"/>
        </w:rPr>
      </w:pPr>
      <w:bookmarkStart w:id="1" w:name="_l10lu2nqqqu1" w:colFirst="0" w:colLast="0"/>
      <w:bookmarkEnd w:id="1"/>
      <w:r>
        <w:rPr>
          <w:rFonts w:ascii="Century Gothic" w:eastAsia="Century Gothic" w:hAnsi="Century Gothic" w:cs="Century Gothic"/>
          <w:b/>
          <w:bCs/>
          <w:sz w:val="24"/>
          <w:szCs w:val="24"/>
        </w:rPr>
        <w:t>Purpose</w:t>
      </w:r>
    </w:p>
    <w:p w14:paraId="559FC3BC" w14:textId="77777777" w:rsidR="00830FEA" w:rsidRDefault="008F0D5B">
      <w:pPr>
        <w:spacing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To collaboratively prioritize and choose areas for improvement or focused work. </w:t>
      </w:r>
    </w:p>
    <w:p w14:paraId="6D24F868" w14:textId="77777777" w:rsidR="00830FEA" w:rsidRDefault="008F0D5B">
      <w:pPr>
        <w:pStyle w:val="Heading2"/>
        <w:spacing w:after="200" w:line="240" w:lineRule="auto"/>
        <w:rPr>
          <w:rFonts w:ascii="Century Gothic" w:eastAsia="Century Gothic" w:hAnsi="Century Gothic" w:cs="Century Gothic"/>
          <w:b/>
          <w:bCs/>
          <w:sz w:val="24"/>
          <w:szCs w:val="24"/>
        </w:rPr>
      </w:pPr>
      <w:bookmarkStart w:id="2" w:name="_fj3sntussvj8" w:colFirst="0" w:colLast="0"/>
      <w:bookmarkEnd w:id="2"/>
      <w:r>
        <w:rPr>
          <w:rFonts w:ascii="Century Gothic" w:eastAsia="Century Gothic" w:hAnsi="Century Gothic" w:cs="Century Gothic"/>
          <w:b/>
          <w:bCs/>
          <w:sz w:val="24"/>
          <w:szCs w:val="24"/>
        </w:rPr>
        <w:t>Activity Instructions</w:t>
      </w:r>
    </w:p>
    <w:p w14:paraId="3E5AAA50" w14:textId="77777777" w:rsidR="00830FEA" w:rsidRDefault="008F0D5B">
      <w:pPr>
        <w:numPr>
          <w:ilvl w:val="0"/>
          <w:numId w:val="1"/>
        </w:numPr>
        <w:spacing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Choose your three guiding values. As a starting point, you may consider the 3 originally suggested by this PD: urgency, importance, and feasibility.</w:t>
      </w:r>
    </w:p>
    <w:p w14:paraId="374494B5" w14:textId="77777777" w:rsidR="00830FEA" w:rsidRDefault="008F0D5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Urge</w:t>
      </w:r>
      <w:r>
        <w:rPr>
          <w:rFonts w:ascii="Calibri" w:eastAsia="Calibri" w:hAnsi="Calibri" w:cs="Calibri"/>
          <w:sz w:val="24"/>
          <w:szCs w:val="24"/>
        </w:rPr>
        <w:t>ncy: how soon the problem needs to be addressed</w:t>
      </w:r>
    </w:p>
    <w:p w14:paraId="5D09AED5" w14:textId="77777777" w:rsidR="00830FEA" w:rsidRDefault="008F0D5B">
      <w:pPr>
        <w:spacing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Importance: how essential the issue is to the organization</w:t>
      </w:r>
    </w:p>
    <w:p w14:paraId="5784FB5E" w14:textId="77777777" w:rsidR="00830FEA" w:rsidRDefault="008F0D5B">
      <w:pPr>
        <w:spacing w:after="200" w:line="240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Feasibility: likelihood that you can effect change in this area</w:t>
      </w:r>
    </w:p>
    <w:p w14:paraId="23AC24C2" w14:textId="77777777" w:rsidR="00830FEA" w:rsidRDefault="008F0D5B">
      <w:pPr>
        <w:spacing w:after="200" w:line="240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If you’d like, you can edit the matrix to better reflect your values. </w:t>
      </w:r>
    </w:p>
    <w:p w14:paraId="1E0AF7A0" w14:textId="77777777" w:rsidR="00830FEA" w:rsidRDefault="008F0D5B">
      <w:pPr>
        <w:numPr>
          <w:ilvl w:val="0"/>
          <w:numId w:val="1"/>
        </w:numPr>
        <w:spacing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 a group, br</w:t>
      </w:r>
      <w:r>
        <w:rPr>
          <w:rFonts w:ascii="Calibri" w:eastAsia="Calibri" w:hAnsi="Calibri" w:cs="Calibri"/>
          <w:sz w:val="24"/>
          <w:szCs w:val="24"/>
        </w:rPr>
        <w:t xml:space="preserve">ainstorm a list of topics. </w:t>
      </w:r>
    </w:p>
    <w:p w14:paraId="25CA841A" w14:textId="77777777" w:rsidR="00830FEA" w:rsidRDefault="008F0D5B">
      <w:pPr>
        <w:numPr>
          <w:ilvl w:val="0"/>
          <w:numId w:val="1"/>
        </w:numPr>
        <w:spacing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Individually, rank each topic from 1 to 5 on each criterion, with 5 being highest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. </w:t>
      </w:r>
      <w:r>
        <w:rPr>
          <w:rFonts w:ascii="Calibri" w:eastAsia="Calibri" w:hAnsi="Calibri" w:cs="Calibri"/>
          <w:sz w:val="24"/>
          <w:szCs w:val="24"/>
        </w:rPr>
        <w:t xml:space="preserve">Add up the numbers and rank order the top 3-5 topics.  </w:t>
      </w:r>
    </w:p>
    <w:p w14:paraId="653A9E27" w14:textId="77777777" w:rsidR="00830FEA" w:rsidRDefault="008F0D5B">
      <w:pPr>
        <w:numPr>
          <w:ilvl w:val="0"/>
          <w:numId w:val="1"/>
        </w:numPr>
        <w:spacing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 a group, discuss the individual rankings and agree on a group ranking of priorities.  </w:t>
      </w:r>
    </w:p>
    <w:p w14:paraId="14D22DAA" w14:textId="77777777" w:rsidR="00830FEA" w:rsidRDefault="008F0D5B">
      <w:pPr>
        <w:spacing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top priority may not necessarily be the topic with the highest number. For example, if a topic has top rankings on urgency and importance, but a very low ranking on feasibility, the group may decide that it is not practical to work on it at this time.</w:t>
      </w:r>
    </w:p>
    <w:p w14:paraId="5E2E9106" w14:textId="77777777" w:rsidR="00830FEA" w:rsidRDefault="008F0D5B">
      <w:pPr>
        <w:pStyle w:val="Heading2"/>
        <w:spacing w:after="200" w:line="240" w:lineRule="auto"/>
        <w:rPr>
          <w:rFonts w:ascii="Century Gothic" w:eastAsia="Century Gothic" w:hAnsi="Century Gothic" w:cs="Century Gothic"/>
          <w:b/>
          <w:bCs/>
          <w:sz w:val="24"/>
          <w:szCs w:val="24"/>
        </w:rPr>
      </w:pPr>
      <w:bookmarkStart w:id="3" w:name="_6b69hbvvvvki" w:colFirst="0" w:colLast="0"/>
      <w:bookmarkEnd w:id="3"/>
      <w:r>
        <w:rPr>
          <w:rFonts w:ascii="Century Gothic" w:eastAsia="Century Gothic" w:hAnsi="Century Gothic" w:cs="Century Gothic"/>
          <w:b/>
          <w:bCs/>
          <w:sz w:val="24"/>
          <w:szCs w:val="24"/>
        </w:rPr>
        <w:lastRenderedPageBreak/>
        <w:t>Fillable Template</w:t>
      </w:r>
    </w:p>
    <w:p w14:paraId="3B7E6AD9" w14:textId="77777777" w:rsidR="00830FEA" w:rsidRDefault="008F0D5B">
      <w:pPr>
        <w:spacing w:after="200" w:line="240" w:lineRule="auto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Scale: 1 (lowest) to 5 (highest)</w:t>
      </w:r>
    </w:p>
    <w:tbl>
      <w:tblPr>
        <w:tblStyle w:val="a"/>
        <w:tblW w:w="129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4110"/>
        <w:gridCol w:w="1410"/>
        <w:gridCol w:w="1530"/>
        <w:gridCol w:w="1470"/>
        <w:gridCol w:w="1470"/>
        <w:gridCol w:w="1470"/>
        <w:gridCol w:w="1470"/>
      </w:tblGrid>
      <w:tr w:rsidR="00830FEA" w14:paraId="38A26E99" w14:textId="77777777" w:rsidTr="00C77D56"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71AF"/>
            <w:vAlign w:val="center"/>
          </w:tcPr>
          <w:p w14:paraId="7BD5CE3C" w14:textId="77777777" w:rsidR="00830FEA" w:rsidRDefault="008F0D5B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Topic and IPQ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71AF"/>
            <w:vAlign w:val="center"/>
          </w:tcPr>
          <w:p w14:paraId="5455D7F8" w14:textId="77777777" w:rsidR="00830FEA" w:rsidRDefault="008F0D5B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Urgency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71AF"/>
            <w:vAlign w:val="center"/>
          </w:tcPr>
          <w:p w14:paraId="7C4B2ED0" w14:textId="77777777" w:rsidR="00830FEA" w:rsidRDefault="008F0D5B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Importance</w:t>
            </w:r>
            <w:r>
              <w:rPr>
                <w:rFonts w:ascii="Calibri" w:eastAsia="Calibri" w:hAnsi="Calibri" w:cs="Calibri"/>
                <w:i/>
                <w:iCs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71AF"/>
            <w:vAlign w:val="center"/>
          </w:tcPr>
          <w:p w14:paraId="6B4FED14" w14:textId="77777777" w:rsidR="00830FEA" w:rsidRDefault="008F0D5B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Feasibility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71AF"/>
            <w:vAlign w:val="center"/>
          </w:tcPr>
          <w:p w14:paraId="7446FA7E" w14:textId="77777777" w:rsidR="00830FEA" w:rsidRDefault="008F0D5B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Total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71AF"/>
            <w:vAlign w:val="center"/>
          </w:tcPr>
          <w:p w14:paraId="6204B912" w14:textId="77777777" w:rsidR="00830FEA" w:rsidRDefault="008F0D5B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Individual Ranking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71AF"/>
            <w:vAlign w:val="center"/>
          </w:tcPr>
          <w:p w14:paraId="6A3CC6C5" w14:textId="77777777" w:rsidR="00830FEA" w:rsidRDefault="008F0D5B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Group Ranking</w:t>
            </w:r>
          </w:p>
        </w:tc>
      </w:tr>
      <w:tr w:rsidR="00830FEA" w14:paraId="4A26B710" w14:textId="77777777" w:rsidTr="00C77D56">
        <w:tc>
          <w:tcPr>
            <w:tcW w:w="4110" w:type="dxa"/>
          </w:tcPr>
          <w:p w14:paraId="4A79C729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CDA5918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0" w:type="dxa"/>
          </w:tcPr>
          <w:p w14:paraId="1F98C876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30" w:type="dxa"/>
          </w:tcPr>
          <w:p w14:paraId="434F0912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70" w:type="dxa"/>
          </w:tcPr>
          <w:p w14:paraId="4A1BC5D7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70" w:type="dxa"/>
          </w:tcPr>
          <w:p w14:paraId="26819BD4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70" w:type="dxa"/>
          </w:tcPr>
          <w:p w14:paraId="5543DBDF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70" w:type="dxa"/>
          </w:tcPr>
          <w:p w14:paraId="2756DB45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30FEA" w14:paraId="20E9F2C0" w14:textId="77777777" w:rsidTr="00C77D56">
        <w:tc>
          <w:tcPr>
            <w:tcW w:w="4110" w:type="dxa"/>
          </w:tcPr>
          <w:p w14:paraId="4A49C837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B92B2EF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0" w:type="dxa"/>
          </w:tcPr>
          <w:p w14:paraId="15E74335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30" w:type="dxa"/>
          </w:tcPr>
          <w:p w14:paraId="640A0D90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70" w:type="dxa"/>
          </w:tcPr>
          <w:p w14:paraId="70B727D3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70" w:type="dxa"/>
          </w:tcPr>
          <w:p w14:paraId="3D7FB3AD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70" w:type="dxa"/>
          </w:tcPr>
          <w:p w14:paraId="671CCE95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70" w:type="dxa"/>
          </w:tcPr>
          <w:p w14:paraId="572E290E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30FEA" w14:paraId="3BD06D99" w14:textId="77777777" w:rsidTr="00C77D56">
        <w:tc>
          <w:tcPr>
            <w:tcW w:w="4110" w:type="dxa"/>
          </w:tcPr>
          <w:p w14:paraId="4A128278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32423D0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0" w:type="dxa"/>
          </w:tcPr>
          <w:p w14:paraId="5C7EC3D1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30" w:type="dxa"/>
          </w:tcPr>
          <w:p w14:paraId="062B204A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70" w:type="dxa"/>
          </w:tcPr>
          <w:p w14:paraId="3F8277EC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70" w:type="dxa"/>
          </w:tcPr>
          <w:p w14:paraId="0B3F65B0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70" w:type="dxa"/>
          </w:tcPr>
          <w:p w14:paraId="1A2CD952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70" w:type="dxa"/>
          </w:tcPr>
          <w:p w14:paraId="4599E419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30FEA" w14:paraId="19D4172C" w14:textId="77777777" w:rsidTr="00C77D56">
        <w:tc>
          <w:tcPr>
            <w:tcW w:w="4110" w:type="dxa"/>
          </w:tcPr>
          <w:p w14:paraId="46094A3E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D72072F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0" w:type="dxa"/>
          </w:tcPr>
          <w:p w14:paraId="4A8A8E09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30" w:type="dxa"/>
          </w:tcPr>
          <w:p w14:paraId="4077C1C4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70" w:type="dxa"/>
          </w:tcPr>
          <w:p w14:paraId="4D515584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70" w:type="dxa"/>
          </w:tcPr>
          <w:p w14:paraId="444A9693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70" w:type="dxa"/>
          </w:tcPr>
          <w:p w14:paraId="7C7F5546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70" w:type="dxa"/>
          </w:tcPr>
          <w:p w14:paraId="3BF75065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30FEA" w14:paraId="48F15EBF" w14:textId="77777777" w:rsidTr="00C77D56">
        <w:tc>
          <w:tcPr>
            <w:tcW w:w="4110" w:type="dxa"/>
          </w:tcPr>
          <w:p w14:paraId="7889BCB6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7198821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0" w:type="dxa"/>
          </w:tcPr>
          <w:p w14:paraId="09883721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30" w:type="dxa"/>
          </w:tcPr>
          <w:p w14:paraId="49B797FF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70" w:type="dxa"/>
          </w:tcPr>
          <w:p w14:paraId="234EF585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70" w:type="dxa"/>
          </w:tcPr>
          <w:p w14:paraId="272DA7AA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70" w:type="dxa"/>
          </w:tcPr>
          <w:p w14:paraId="1D85EF04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70" w:type="dxa"/>
          </w:tcPr>
          <w:p w14:paraId="362F2028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30FEA" w14:paraId="594518A0" w14:textId="77777777" w:rsidTr="00C77D56">
        <w:tc>
          <w:tcPr>
            <w:tcW w:w="4110" w:type="dxa"/>
          </w:tcPr>
          <w:p w14:paraId="6ECC9269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919BBDC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0" w:type="dxa"/>
          </w:tcPr>
          <w:p w14:paraId="2B48A830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30" w:type="dxa"/>
          </w:tcPr>
          <w:p w14:paraId="1D68F4EF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70" w:type="dxa"/>
          </w:tcPr>
          <w:p w14:paraId="5E8930D7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70" w:type="dxa"/>
          </w:tcPr>
          <w:p w14:paraId="502394E7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70" w:type="dxa"/>
          </w:tcPr>
          <w:p w14:paraId="001431DF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70" w:type="dxa"/>
          </w:tcPr>
          <w:p w14:paraId="21C9E439" w14:textId="77777777" w:rsidR="00830FEA" w:rsidRDefault="00830FE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4ACEA943" w14:textId="77777777" w:rsidR="00830FEA" w:rsidRDefault="00830FEA">
      <w:pPr>
        <w:spacing w:line="240" w:lineRule="auto"/>
        <w:rPr>
          <w:rFonts w:ascii="Calibri" w:eastAsia="Calibri" w:hAnsi="Calibri" w:cs="Calibri"/>
        </w:rPr>
      </w:pPr>
    </w:p>
    <w:p w14:paraId="754041D5" w14:textId="77777777" w:rsidR="00830FEA" w:rsidRDefault="00830FEA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D2A880F" w14:textId="77777777" w:rsidR="00830FEA" w:rsidRDefault="00830FEA">
      <w:pPr>
        <w:rPr>
          <w:rFonts w:ascii="Calibri" w:eastAsia="Calibri" w:hAnsi="Calibri" w:cs="Calibri"/>
        </w:rPr>
      </w:pPr>
    </w:p>
    <w:sectPr w:rsidR="00830FEA">
      <w:footerReference w:type="default" r:id="rId7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5B2D7" w14:textId="77777777" w:rsidR="008F0D5B" w:rsidRDefault="008F0D5B">
      <w:pPr>
        <w:spacing w:line="240" w:lineRule="auto"/>
      </w:pPr>
      <w:r>
        <w:separator/>
      </w:r>
    </w:p>
  </w:endnote>
  <w:endnote w:type="continuationSeparator" w:id="0">
    <w:p w14:paraId="153AE58D" w14:textId="77777777" w:rsidR="008F0D5B" w:rsidRDefault="008F0D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1" w:fontKey="{360664E1-747E-43A2-AAC5-A945869714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864E4B1-E350-4E61-A3DD-7C041E006311}"/>
    <w:embedBold r:id="rId3" w:fontKey="{5662F550-5CE5-4922-9B48-486192178607}"/>
    <w:embedItalic r:id="rId4" w:fontKey="{94908885-1F68-49FA-967B-BDD55B6435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2E3E215-10B8-4F13-ADBD-47497539CA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FE61A" w14:textId="77777777" w:rsidR="00830FEA" w:rsidRDefault="008F0D5B">
    <w:pPr>
      <w:tabs>
        <w:tab w:val="right" w:pos="12960"/>
      </w:tabs>
      <w:rPr>
        <w:rFonts w:ascii="Calibri" w:eastAsia="Calibri" w:hAnsi="Calibri" w:cs="Calibri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B043835" wp14:editId="55D5C446">
          <wp:simplePos x="0" y="0"/>
          <wp:positionH relativeFrom="column">
            <wp:posOffset>5562600</wp:posOffset>
          </wp:positionH>
          <wp:positionV relativeFrom="paragraph">
            <wp:posOffset>54888</wp:posOffset>
          </wp:positionV>
          <wp:extent cx="2778125" cy="808701"/>
          <wp:effectExtent l="0" t="0" r="0" b="0"/>
          <wp:wrapSquare wrapText="bothSides" distT="114300" distB="114300" distL="114300" distR="114300"/>
          <wp:docPr id="1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 l="11077" t="28645" r="9580" b="25289"/>
                  <a:stretch>
                    <a:fillRect/>
                  </a:stretch>
                </pic:blipFill>
                <pic:spPr>
                  <a:xfrm>
                    <a:off x="0" y="0"/>
                    <a:ext cx="2778125" cy="8087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BCB4FE8" w14:textId="77777777" w:rsidR="00830FEA" w:rsidRDefault="008F0D5B">
    <w:pPr>
      <w:tabs>
        <w:tab w:val="right" w:pos="12960"/>
      </w:tabs>
      <w:rPr>
        <w:rFonts w:ascii="Calibri" w:eastAsia="Calibri" w:hAnsi="Calibri" w:cs="Calibri"/>
      </w:rPr>
    </w:pPr>
    <w:r>
      <w:rPr>
        <w:rFonts w:ascii="Calibri" w:eastAsia="Calibri" w:hAnsi="Calibri" w:cs="Calibri"/>
      </w:rPr>
      <w:t>Continuous Improvement Planning Toolkit - Selection Matrix</w:t>
    </w:r>
    <w:r>
      <w:rPr>
        <w:rFonts w:ascii="Calibri" w:eastAsia="Calibri" w:hAnsi="Calibri" w:cs="Calibri"/>
      </w:rPr>
      <w:tab/>
    </w:r>
  </w:p>
  <w:p w14:paraId="21C556AB" w14:textId="77777777" w:rsidR="00830FEA" w:rsidRDefault="008F0D5B">
    <w:pPr>
      <w:tabs>
        <w:tab w:val="right" w:pos="12960"/>
      </w:tabs>
      <w:rPr>
        <w:rFonts w:ascii="Calibri" w:eastAsia="Calibri" w:hAnsi="Calibri" w:cs="Calibri"/>
      </w:rPr>
    </w:pPr>
    <w:r>
      <w:rPr>
        <w:rFonts w:ascii="Calibri" w:eastAsia="Calibri" w:hAnsi="Calibri" w:cs="Calibri"/>
      </w:rPr>
      <w:t>SABES Program Support PD Team | Winter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327AE" w14:textId="77777777" w:rsidR="008F0D5B" w:rsidRDefault="008F0D5B">
      <w:pPr>
        <w:spacing w:line="240" w:lineRule="auto"/>
      </w:pPr>
      <w:r>
        <w:separator/>
      </w:r>
    </w:p>
  </w:footnote>
  <w:footnote w:type="continuationSeparator" w:id="0">
    <w:p w14:paraId="18B4D042" w14:textId="77777777" w:rsidR="008F0D5B" w:rsidRDefault="008F0D5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D22C9"/>
    <w:multiLevelType w:val="multilevel"/>
    <w:tmpl w:val="635884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FEA"/>
    <w:rsid w:val="00830FEA"/>
    <w:rsid w:val="008F0D5B"/>
    <w:rsid w:val="00C7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E8F93"/>
  <w15:docId w15:val="{B6FE51C8-6719-4AF7-9A13-AD5C5BEC6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outlineLvl w:val="4"/>
    </w:p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77D5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7D56"/>
  </w:style>
  <w:style w:type="paragraph" w:styleId="Footer">
    <w:name w:val="footer"/>
    <w:basedOn w:val="Normal"/>
    <w:link w:val="FooterChar"/>
    <w:uiPriority w:val="99"/>
    <w:unhideWhenUsed/>
    <w:rsid w:val="00C77D5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7D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207</Words>
  <Characters>1184</Characters>
  <Application>Microsoft Office Word</Application>
  <DocSecurity>0</DocSecurity>
  <Lines>9</Lines>
  <Paragraphs>2</Paragraphs>
  <ScaleCrop>false</ScaleCrop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Alexandra Papagno</cp:lastModifiedBy>
  <cp:revision>2</cp:revision>
  <dcterms:created xsi:type="dcterms:W3CDTF">2026-01-14T05:54:00Z</dcterms:created>
  <dcterms:modified xsi:type="dcterms:W3CDTF">2026-01-14T05:54:00Z</dcterms:modified>
</cp:coreProperties>
</file>