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7929" w14:textId="6BDD3894" w:rsidR="000861A9" w:rsidRDefault="00D23D72" w:rsidP="000861A9">
      <w:pPr>
        <w:tabs>
          <w:tab w:val="right" w:pos="9630"/>
        </w:tabs>
        <w:rPr>
          <w:rFonts w:ascii="Calibri" w:hAnsi="Calibri" w:cs="Calibri"/>
          <w:i/>
          <w:sz w:val="20"/>
        </w:rPr>
      </w:pPr>
      <w:r>
        <w:rPr>
          <w:rFonts w:ascii="Calibri" w:eastAsia="Calibri" w:hAnsi="Calibri" w:cs="Calibri"/>
          <w:b/>
          <w:bCs/>
          <w:sz w:val="36"/>
          <w:szCs w:val="36"/>
          <w:lang w:val="es-ES_tradnl"/>
        </w:rPr>
        <w:t xml:space="preserve">Plantilla </w:t>
      </w:r>
      <w:r w:rsidR="008709C0">
        <w:rPr>
          <w:rFonts w:ascii="Calibri" w:eastAsia="Calibri" w:hAnsi="Calibri" w:cs="Calibri"/>
          <w:b/>
          <w:bCs/>
          <w:sz w:val="36"/>
          <w:szCs w:val="36"/>
          <w:lang w:val="es-ES_tradnl"/>
        </w:rPr>
        <w:t>del plan de Unidad de ELA</w:t>
      </w:r>
      <w:r w:rsidR="008709C0">
        <w:rPr>
          <w:rFonts w:ascii="Calibri" w:eastAsia="Calibri" w:hAnsi="Calibri" w:cs="Calibri"/>
          <w:i/>
          <w:iCs/>
          <w:sz w:val="20"/>
          <w:szCs w:val="20"/>
          <w:lang w:val="es-ES_tradnl"/>
        </w:rPr>
        <w:tab/>
        <w:t>ACLS &amp; SABES ELA C&amp;I PD Center, rev. enero 2022</w:t>
      </w:r>
    </w:p>
    <w:p w14:paraId="715E9A10" w14:textId="0E75639B" w:rsidR="006D2D7D" w:rsidRPr="000861A9" w:rsidRDefault="008709C0" w:rsidP="000861A9">
      <w:pPr>
        <w:tabs>
          <w:tab w:val="right" w:pos="9630"/>
        </w:tabs>
        <w:rPr>
          <w:rFonts w:ascii="Calibri" w:eastAsia="Calibri" w:hAnsi="Calibri" w:cs="Calibri"/>
          <w:b/>
          <w:color w:val="0000FF"/>
          <w:sz w:val="20"/>
          <w:szCs w:val="20"/>
          <w:lang w:val="es-ES_tradnl"/>
        </w:rPr>
      </w:pPr>
      <w:r>
        <w:rPr>
          <w:rFonts w:ascii="Calibri" w:eastAsia="Calibri" w:hAnsi="Calibri" w:cs="Calibri"/>
          <w:i/>
          <w:iCs/>
          <w:szCs w:val="22"/>
          <w:lang w:val="es-ES_tradnl"/>
        </w:rPr>
        <w:t>ajuste el espacio y elimine los comentarios según sea necesario</w:t>
      </w:r>
      <w:r>
        <w:rPr>
          <w:rFonts w:ascii="Calibri" w:eastAsia="Calibri" w:hAnsi="Calibri" w:cs="Calibri"/>
          <w:i/>
          <w:iCs/>
          <w:sz w:val="20"/>
          <w:szCs w:val="20"/>
          <w:lang w:val="es-ES_tradnl"/>
        </w:rPr>
        <w:tab/>
      </w:r>
      <w:hyperlink r:id="rId7" w:history="1">
        <w:r>
          <w:rPr>
            <w:rFonts w:ascii="Calibri" w:eastAsia="Calibri" w:hAnsi="Calibri" w:cs="Calibri"/>
            <w:i/>
            <w:iCs/>
            <w:color w:val="0000FF"/>
            <w:sz w:val="20"/>
            <w:szCs w:val="20"/>
            <w:u w:val="single"/>
            <w:lang w:val="es-ES_tradnl"/>
          </w:rPr>
          <w:t>https://www.sabes.org/pd-center/ela</w:t>
        </w:r>
      </w:hyperlink>
    </w:p>
    <w:p w14:paraId="4B69C3EC" w14:textId="77777777" w:rsidR="00726FD6" w:rsidRPr="00BB6FD3" w:rsidRDefault="00726FD6">
      <w:pPr>
        <w:rPr>
          <w:rFonts w:ascii="Calibri" w:hAnsi="Calibri" w:cs="Calibri"/>
          <w:sz w:val="24"/>
          <w:lang w:val="es-419"/>
        </w:rPr>
      </w:pPr>
    </w:p>
    <w:tbl>
      <w:tblPr>
        <w:tblStyle w:val="a"/>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85"/>
        <w:gridCol w:w="5146"/>
      </w:tblGrid>
      <w:tr w:rsidR="00C077DA" w14:paraId="6F5110DD" w14:textId="77777777" w:rsidTr="002D4500">
        <w:trPr>
          <w:trHeight w:val="397"/>
        </w:trPr>
        <w:tc>
          <w:tcPr>
            <w:tcW w:w="4585" w:type="dxa"/>
            <w:shd w:val="clear" w:color="auto" w:fill="FFFFFF"/>
          </w:tcPr>
          <w:p w14:paraId="338E220E" w14:textId="77777777" w:rsidR="00726FD6" w:rsidRPr="00441E78" w:rsidRDefault="008709C0">
            <w:pPr>
              <w:rPr>
                <w:rFonts w:ascii="Calibri" w:eastAsia="Candara" w:hAnsi="Calibri" w:cs="Calibri"/>
                <w:sz w:val="24"/>
              </w:rPr>
            </w:pPr>
            <w:r>
              <w:rPr>
                <w:rFonts w:ascii="Calibri" w:eastAsia="Calibri" w:hAnsi="Calibri" w:cs="Calibri"/>
                <w:sz w:val="24"/>
                <w:lang w:val="es-ES_tradnl"/>
              </w:rPr>
              <w:t>Programa:</w:t>
            </w:r>
          </w:p>
        </w:tc>
        <w:tc>
          <w:tcPr>
            <w:tcW w:w="5146" w:type="dxa"/>
            <w:shd w:val="clear" w:color="auto" w:fill="FFFFFF"/>
          </w:tcPr>
          <w:p w14:paraId="6EBD4D72" w14:textId="77777777" w:rsidR="00726FD6" w:rsidRPr="00441E78" w:rsidRDefault="008709C0">
            <w:pPr>
              <w:rPr>
                <w:rFonts w:ascii="Calibri" w:hAnsi="Calibri" w:cs="Calibri"/>
                <w:sz w:val="24"/>
              </w:rPr>
            </w:pPr>
            <w:r>
              <w:rPr>
                <w:rFonts w:ascii="Calibri" w:eastAsia="Calibri" w:hAnsi="Calibri" w:cs="Calibri"/>
                <w:sz w:val="24"/>
                <w:lang w:val="es-ES_tradnl"/>
              </w:rPr>
              <w:t>Nivel de clase/instrucción, rango GLE:</w:t>
            </w:r>
          </w:p>
        </w:tc>
      </w:tr>
      <w:tr w:rsidR="00C077DA" w14:paraId="1BA2A488" w14:textId="77777777" w:rsidTr="002D4500">
        <w:trPr>
          <w:trHeight w:val="397"/>
        </w:trPr>
        <w:tc>
          <w:tcPr>
            <w:tcW w:w="4585" w:type="dxa"/>
            <w:shd w:val="clear" w:color="auto" w:fill="FFFFFF"/>
          </w:tcPr>
          <w:p w14:paraId="1400D145" w14:textId="4314D7F9" w:rsidR="00726FD6" w:rsidRPr="00441E78" w:rsidRDefault="008709C0">
            <w:pPr>
              <w:rPr>
                <w:rFonts w:ascii="Calibri" w:eastAsia="Candara" w:hAnsi="Calibri" w:cs="Calibri"/>
                <w:sz w:val="24"/>
              </w:rPr>
            </w:pPr>
            <w:r>
              <w:rPr>
                <w:rFonts w:ascii="Calibri" w:eastAsia="Calibri" w:hAnsi="Calibri" w:cs="Calibri"/>
                <w:sz w:val="24"/>
                <w:lang w:val="es-ES_tradnl"/>
              </w:rPr>
              <w:t>Autor/a(es/as):</w:t>
            </w:r>
          </w:p>
        </w:tc>
        <w:tc>
          <w:tcPr>
            <w:tcW w:w="5146" w:type="dxa"/>
            <w:shd w:val="clear" w:color="auto" w:fill="FFFFFF"/>
          </w:tcPr>
          <w:p w14:paraId="7E68F597" w14:textId="41869423" w:rsidR="00726FD6" w:rsidRPr="00441E78" w:rsidRDefault="008709C0">
            <w:pPr>
              <w:rPr>
                <w:rFonts w:ascii="Calibri" w:hAnsi="Calibri" w:cs="Calibri"/>
                <w:sz w:val="24"/>
              </w:rPr>
            </w:pPr>
            <w:r>
              <w:rPr>
                <w:rFonts w:ascii="Calibri" w:eastAsia="Calibri" w:hAnsi="Calibri" w:cs="Calibri"/>
                <w:sz w:val="24"/>
                <w:lang w:val="es-ES_tradnl"/>
              </w:rPr>
              <w:t>Fecha de la última revisión:</w:t>
            </w:r>
          </w:p>
        </w:tc>
      </w:tr>
    </w:tbl>
    <w:p w14:paraId="498EC6DA" w14:textId="77777777" w:rsidR="00726FD6" w:rsidRPr="002F5F2F" w:rsidRDefault="00726FD6">
      <w:pPr>
        <w:spacing w:line="276" w:lineRule="auto"/>
        <w:rPr>
          <w:rFonts w:ascii="Calibri" w:eastAsia="Candara" w:hAnsi="Calibri" w:cs="Calibri"/>
          <w:sz w:val="24"/>
        </w:rPr>
      </w:pPr>
    </w:p>
    <w:tbl>
      <w:tblPr>
        <w:tblStyle w:val="a0"/>
        <w:tblW w:w="9720" w:type="dxa"/>
        <w:tblInd w:w="-5" w:type="dxa"/>
        <w:tblLayout w:type="fixed"/>
        <w:tblLook w:val="0020" w:firstRow="1" w:lastRow="0" w:firstColumn="0" w:lastColumn="0" w:noHBand="0" w:noVBand="0"/>
      </w:tblPr>
      <w:tblGrid>
        <w:gridCol w:w="4230"/>
        <w:gridCol w:w="5490"/>
      </w:tblGrid>
      <w:tr w:rsidR="00C077DA" w14:paraId="2B6A691F" w14:textId="77777777" w:rsidTr="002D4500">
        <w:trPr>
          <w:trHeight w:val="404"/>
        </w:trPr>
        <w:tc>
          <w:tcPr>
            <w:tcW w:w="9720" w:type="dxa"/>
            <w:gridSpan w:val="2"/>
            <w:tcBorders>
              <w:top w:val="single" w:sz="6" w:space="0" w:color="000000"/>
              <w:left w:val="single" w:sz="4" w:space="0" w:color="000000"/>
              <w:bottom w:val="single" w:sz="6" w:space="0" w:color="000000"/>
              <w:right w:val="single" w:sz="5" w:space="0" w:color="000000"/>
            </w:tcBorders>
            <w:shd w:val="clear" w:color="auto" w:fill="EBF1DD"/>
          </w:tcPr>
          <w:p w14:paraId="056F840C" w14:textId="4AAD7E6F" w:rsidR="00726FD6" w:rsidRPr="00E64A7D" w:rsidRDefault="008709C0">
            <w:pPr>
              <w:jc w:val="center"/>
              <w:rPr>
                <w:rFonts w:ascii="Calibri" w:eastAsia="Candara" w:hAnsi="Calibri" w:cs="Calibri"/>
                <w:b/>
                <w:sz w:val="28"/>
                <w:szCs w:val="28"/>
              </w:rPr>
            </w:pPr>
            <w:r>
              <w:rPr>
                <w:rFonts w:ascii="Calibri" w:eastAsia="Calibri" w:hAnsi="Calibri" w:cs="Calibri"/>
                <w:b/>
                <w:bCs/>
                <w:sz w:val="28"/>
                <w:szCs w:val="28"/>
                <w:lang w:val="es-ES_tradnl"/>
              </w:rPr>
              <w:t>PARTE 1: INFORMACIÓN GENERAL</w:t>
            </w:r>
          </w:p>
          <w:p w14:paraId="22297496" w14:textId="166590EE" w:rsidR="00726FD6" w:rsidRPr="00441E78" w:rsidRDefault="008709C0">
            <w:pPr>
              <w:jc w:val="center"/>
              <w:rPr>
                <w:rFonts w:ascii="Calibri" w:eastAsia="Candara" w:hAnsi="Calibri" w:cs="Calibri"/>
                <w:i/>
                <w:sz w:val="24"/>
              </w:rPr>
            </w:pPr>
            <w:r>
              <w:rPr>
                <w:rFonts w:ascii="Calibri" w:eastAsia="Calibri" w:hAnsi="Calibri" w:cs="Calibri"/>
                <w:i/>
                <w:iCs/>
                <w:sz w:val="24"/>
                <w:lang w:val="es-ES_tradnl"/>
              </w:rPr>
              <w:t>(Esta parte está duplicada en el Alcance y Secuencia para este nivel.)</w:t>
            </w:r>
          </w:p>
        </w:tc>
      </w:tr>
      <w:tr w:rsidR="00C077DA" w14:paraId="34FAB9B1" w14:textId="77777777" w:rsidTr="00DE0CEC">
        <w:trPr>
          <w:trHeight w:val="1610"/>
        </w:trPr>
        <w:tc>
          <w:tcPr>
            <w:tcW w:w="4230" w:type="dxa"/>
            <w:tcBorders>
              <w:top w:val="single" w:sz="6" w:space="0" w:color="000000"/>
              <w:left w:val="single" w:sz="4" w:space="0" w:color="000000"/>
              <w:bottom w:val="single" w:sz="6" w:space="0" w:color="000000"/>
              <w:right w:val="single" w:sz="6" w:space="0" w:color="000000"/>
            </w:tcBorders>
            <w:shd w:val="clear" w:color="auto" w:fill="F2F2F2"/>
          </w:tcPr>
          <w:p w14:paraId="2C4FA0CE" w14:textId="4535D5BD" w:rsidR="00726FD6" w:rsidRPr="002F5F2F" w:rsidRDefault="008709C0">
            <w:pPr>
              <w:spacing w:before="40"/>
              <w:rPr>
                <w:rFonts w:ascii="Calibri" w:eastAsia="Candara" w:hAnsi="Calibri" w:cs="Calibri"/>
                <w:b/>
                <w:sz w:val="24"/>
              </w:rPr>
            </w:pPr>
            <w:r>
              <w:rPr>
                <w:rFonts w:ascii="Calibri" w:eastAsia="Calibri" w:hAnsi="Calibri" w:cs="Calibri"/>
                <w:b/>
                <w:bCs/>
                <w:sz w:val="24"/>
                <w:lang w:val="es-ES_tradnl"/>
              </w:rPr>
              <w:t>TEMA/TÍTULO DE LA UNIDAD</w:t>
            </w:r>
          </w:p>
          <w:p w14:paraId="05D8D0D0" w14:textId="48A12778" w:rsidR="00726FD6" w:rsidRPr="00C8649A"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 xml:space="preserve">Enmarque los títulos en torno a temas relevantes para los adultos y relacionados con otras áreas de contenido (por ejemplo, civismo/actualidad/estudios sociales, ciencia y tecnología, salud, literatura, preparación de la fuerza laboral, etc.). </w:t>
            </w:r>
          </w:p>
          <w:p w14:paraId="69CF6419" w14:textId="77777777" w:rsidR="00726FD6" w:rsidRPr="00C8649A"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b/>
                <w:i/>
                <w:color w:val="000000"/>
                <w:sz w:val="24"/>
              </w:rPr>
            </w:pPr>
            <w:r>
              <w:rPr>
                <w:rFonts w:ascii="Calibri" w:eastAsia="Calibri" w:hAnsi="Calibri" w:cs="Calibri"/>
                <w:i/>
                <w:iCs/>
                <w:szCs w:val="22"/>
                <w:lang w:val="es-ES_tradnl"/>
              </w:rPr>
              <w:t>Procure un título conciso relacionado con el tema que pueda ser recordado y utilizado por los maestros al referirse a la unidad.</w:t>
            </w:r>
          </w:p>
        </w:tc>
        <w:tc>
          <w:tcPr>
            <w:tcW w:w="5490" w:type="dxa"/>
            <w:tcBorders>
              <w:top w:val="single" w:sz="5" w:space="0" w:color="000000"/>
              <w:left w:val="single" w:sz="6" w:space="0" w:color="000000"/>
              <w:bottom w:val="single" w:sz="5" w:space="0" w:color="000000"/>
              <w:right w:val="single" w:sz="5" w:space="0" w:color="000000"/>
            </w:tcBorders>
          </w:tcPr>
          <w:p w14:paraId="543FF72F" w14:textId="77777777" w:rsidR="00726FD6" w:rsidRPr="002F5F2F" w:rsidRDefault="00726FD6">
            <w:pPr>
              <w:rPr>
                <w:rFonts w:ascii="Calibri" w:eastAsia="Candara" w:hAnsi="Calibri" w:cs="Calibri"/>
                <w:sz w:val="24"/>
              </w:rPr>
            </w:pPr>
          </w:p>
        </w:tc>
      </w:tr>
      <w:tr w:rsidR="00C077DA" w14:paraId="01A969AD" w14:textId="77777777" w:rsidTr="00DE0CEC">
        <w:trPr>
          <w:trHeight w:val="926"/>
        </w:trPr>
        <w:tc>
          <w:tcPr>
            <w:tcW w:w="4230" w:type="dxa"/>
            <w:tcBorders>
              <w:top w:val="single" w:sz="6" w:space="0" w:color="000000"/>
              <w:left w:val="single" w:sz="4" w:space="0" w:color="000000"/>
              <w:bottom w:val="single" w:sz="6" w:space="0" w:color="000000"/>
              <w:right w:val="single" w:sz="6" w:space="0" w:color="000000"/>
            </w:tcBorders>
            <w:shd w:val="clear" w:color="auto" w:fill="F2F2F2"/>
          </w:tcPr>
          <w:p w14:paraId="11B27932" w14:textId="77777777" w:rsidR="00726FD6" w:rsidRPr="002F5F2F" w:rsidRDefault="008709C0">
            <w:pPr>
              <w:spacing w:before="40"/>
              <w:rPr>
                <w:rFonts w:ascii="Calibri" w:eastAsia="Candara" w:hAnsi="Calibri" w:cs="Calibri"/>
                <w:b/>
                <w:sz w:val="24"/>
              </w:rPr>
            </w:pPr>
            <w:r>
              <w:rPr>
                <w:rFonts w:ascii="Calibri" w:eastAsia="Calibri" w:hAnsi="Calibri" w:cs="Calibri"/>
                <w:b/>
                <w:bCs/>
                <w:sz w:val="24"/>
                <w:lang w:val="es-ES_tradnl"/>
              </w:rPr>
              <w:t>TIEMPO</w:t>
            </w:r>
          </w:p>
          <w:p w14:paraId="06E027FE" w14:textId="4EE1E4B2" w:rsidR="00726FD6" w:rsidRPr="002F5F2F" w:rsidRDefault="008709C0" w:rsidP="00C8649A">
            <w:pPr>
              <w:pStyle w:val="ListParagraph"/>
              <w:numPr>
                <w:ilvl w:val="0"/>
                <w:numId w:val="11"/>
              </w:numPr>
              <w:pBdr>
                <w:top w:val="nil"/>
                <w:left w:val="nil"/>
                <w:bottom w:val="nil"/>
                <w:right w:val="nil"/>
                <w:between w:val="nil"/>
              </w:pBdr>
              <w:spacing w:before="40" w:after="60"/>
              <w:ind w:left="210" w:hanging="210"/>
              <w:rPr>
                <w:rFonts w:ascii="Calibri" w:eastAsia="Candara" w:hAnsi="Calibri" w:cs="Calibri"/>
                <w:b/>
                <w:i/>
                <w:color w:val="000000"/>
                <w:sz w:val="24"/>
              </w:rPr>
            </w:pPr>
            <w:r>
              <w:rPr>
                <w:rFonts w:ascii="Calibri" w:eastAsia="Calibri" w:hAnsi="Calibri" w:cs="Calibri"/>
                <w:i/>
                <w:iCs/>
                <w:szCs w:val="22"/>
                <w:lang w:val="es-ES_tradnl"/>
              </w:rPr>
              <w:t>Indique el número estimado de horas (y semanas) obligatorio para completar la unidad.</w:t>
            </w:r>
          </w:p>
        </w:tc>
        <w:tc>
          <w:tcPr>
            <w:tcW w:w="5490" w:type="dxa"/>
            <w:tcBorders>
              <w:top w:val="single" w:sz="5" w:space="0" w:color="000000"/>
              <w:left w:val="single" w:sz="6" w:space="0" w:color="000000"/>
              <w:bottom w:val="single" w:sz="5" w:space="0" w:color="000000"/>
              <w:right w:val="single" w:sz="5" w:space="0" w:color="000000"/>
            </w:tcBorders>
          </w:tcPr>
          <w:p w14:paraId="606AF0EC" w14:textId="77777777" w:rsidR="00726FD6" w:rsidRPr="002F5F2F" w:rsidRDefault="00726FD6">
            <w:pPr>
              <w:rPr>
                <w:rFonts w:ascii="Calibri" w:eastAsia="Candara" w:hAnsi="Calibri" w:cs="Calibri"/>
                <w:sz w:val="24"/>
              </w:rPr>
            </w:pPr>
          </w:p>
        </w:tc>
      </w:tr>
      <w:tr w:rsidR="00C077DA" w14:paraId="637D5D41" w14:textId="77777777" w:rsidTr="00DE0CEC">
        <w:trPr>
          <w:trHeight w:val="710"/>
        </w:trPr>
        <w:tc>
          <w:tcPr>
            <w:tcW w:w="4230" w:type="dxa"/>
            <w:tcBorders>
              <w:top w:val="single" w:sz="6" w:space="0" w:color="000000"/>
              <w:left w:val="single" w:sz="4" w:space="0" w:color="000000"/>
              <w:bottom w:val="single" w:sz="6" w:space="0" w:color="000000"/>
              <w:right w:val="single" w:sz="6" w:space="0" w:color="000000"/>
            </w:tcBorders>
            <w:shd w:val="clear" w:color="auto" w:fill="F2F2F2"/>
          </w:tcPr>
          <w:p w14:paraId="5B47C074" w14:textId="77777777" w:rsidR="00726FD6" w:rsidRPr="002F5F2F" w:rsidRDefault="008709C0">
            <w:pPr>
              <w:spacing w:before="40"/>
              <w:rPr>
                <w:rFonts w:ascii="Calibri" w:eastAsia="Candara" w:hAnsi="Calibri" w:cs="Calibri"/>
                <w:b/>
                <w:sz w:val="24"/>
              </w:rPr>
            </w:pPr>
            <w:r>
              <w:rPr>
                <w:rFonts w:ascii="Calibri" w:eastAsia="Calibri" w:hAnsi="Calibri" w:cs="Calibri"/>
                <w:b/>
                <w:bCs/>
                <w:sz w:val="24"/>
                <w:lang w:val="es-ES_tradnl"/>
              </w:rPr>
              <w:t>FUNDAMENTO</w:t>
            </w:r>
          </w:p>
          <w:p w14:paraId="6AAEFB3B" w14:textId="77777777" w:rsidR="00726FD6" w:rsidRPr="002F5F2F" w:rsidRDefault="008709C0" w:rsidP="00C8649A">
            <w:pPr>
              <w:pStyle w:val="ListParagraph"/>
              <w:numPr>
                <w:ilvl w:val="0"/>
                <w:numId w:val="11"/>
              </w:numPr>
              <w:pBdr>
                <w:top w:val="nil"/>
                <w:left w:val="nil"/>
                <w:bottom w:val="nil"/>
                <w:right w:val="nil"/>
                <w:between w:val="nil"/>
              </w:pBdr>
              <w:spacing w:before="40" w:after="60"/>
              <w:ind w:left="210" w:hanging="210"/>
              <w:rPr>
                <w:rFonts w:ascii="Calibri" w:eastAsia="Candara" w:hAnsi="Calibri" w:cs="Calibri"/>
                <w:i/>
                <w:color w:val="000000"/>
                <w:sz w:val="24"/>
              </w:rPr>
            </w:pPr>
            <w:r>
              <w:rPr>
                <w:rFonts w:ascii="Calibri" w:eastAsia="Calibri" w:hAnsi="Calibri" w:cs="Calibri"/>
                <w:i/>
                <w:iCs/>
                <w:szCs w:val="22"/>
                <w:lang w:val="es-ES_tradnl"/>
              </w:rPr>
              <w:t>Explique por qué esta unidad es importante para los alumnos adultos (por ejemplo, cómo se relaciona con los objetivos típicos de los alumnos de este nivel).</w:t>
            </w:r>
          </w:p>
        </w:tc>
        <w:tc>
          <w:tcPr>
            <w:tcW w:w="5490" w:type="dxa"/>
            <w:tcBorders>
              <w:top w:val="single" w:sz="5" w:space="0" w:color="000000"/>
              <w:left w:val="single" w:sz="6" w:space="0" w:color="000000"/>
              <w:bottom w:val="single" w:sz="5" w:space="0" w:color="000000"/>
              <w:right w:val="single" w:sz="5" w:space="0" w:color="000000"/>
            </w:tcBorders>
          </w:tcPr>
          <w:p w14:paraId="55E8EA9D" w14:textId="77777777" w:rsidR="00726FD6" w:rsidRPr="002F5F2F" w:rsidRDefault="00726FD6">
            <w:pPr>
              <w:rPr>
                <w:rFonts w:ascii="Calibri" w:eastAsia="Candara" w:hAnsi="Calibri" w:cs="Calibri"/>
                <w:sz w:val="24"/>
              </w:rPr>
            </w:pPr>
          </w:p>
        </w:tc>
      </w:tr>
      <w:tr w:rsidR="00C077DA" w14:paraId="275B0EE6" w14:textId="77777777" w:rsidTr="00DE0CEC">
        <w:trPr>
          <w:trHeight w:val="710"/>
        </w:trPr>
        <w:tc>
          <w:tcPr>
            <w:tcW w:w="4230" w:type="dxa"/>
            <w:tcBorders>
              <w:top w:val="single" w:sz="6" w:space="0" w:color="000000"/>
              <w:left w:val="single" w:sz="4" w:space="0" w:color="000000"/>
              <w:bottom w:val="single" w:sz="6" w:space="0" w:color="000000"/>
              <w:right w:val="single" w:sz="6" w:space="0" w:color="000000"/>
            </w:tcBorders>
            <w:shd w:val="clear" w:color="auto" w:fill="F2F2F2"/>
          </w:tcPr>
          <w:p w14:paraId="5B6F66BF" w14:textId="77777777" w:rsidR="00726FD6" w:rsidRPr="002F5F2F" w:rsidRDefault="008709C0">
            <w:pPr>
              <w:spacing w:before="40"/>
              <w:rPr>
                <w:rFonts w:ascii="Calibri" w:eastAsia="Candara" w:hAnsi="Calibri" w:cs="Calibri"/>
                <w:b/>
                <w:sz w:val="24"/>
              </w:rPr>
            </w:pPr>
            <w:r>
              <w:rPr>
                <w:rFonts w:ascii="Calibri" w:eastAsia="Calibri" w:hAnsi="Calibri" w:cs="Calibri"/>
                <w:b/>
                <w:bCs/>
                <w:sz w:val="24"/>
                <w:lang w:val="es-ES_tradnl"/>
              </w:rPr>
              <w:t>PREGUNTAS ESENCIALES (opcional)</w:t>
            </w:r>
          </w:p>
          <w:p w14:paraId="5BC588F3" w14:textId="7ADF4735" w:rsidR="00726FD6" w:rsidRPr="002F5F2F" w:rsidRDefault="008709C0" w:rsidP="00C924CA">
            <w:pPr>
              <w:pStyle w:val="ListParagraph"/>
              <w:numPr>
                <w:ilvl w:val="0"/>
                <w:numId w:val="11"/>
              </w:numPr>
              <w:spacing w:before="40" w:after="60"/>
              <w:ind w:left="216" w:hanging="216"/>
              <w:contextualSpacing w:val="0"/>
              <w:rPr>
                <w:rFonts w:ascii="Calibri" w:eastAsia="Candara" w:hAnsi="Calibri" w:cs="Calibri"/>
                <w:i/>
                <w:sz w:val="24"/>
              </w:rPr>
            </w:pPr>
            <w:r>
              <w:rPr>
                <w:rFonts w:ascii="Calibri" w:eastAsia="Calibri" w:hAnsi="Calibri" w:cs="Calibri"/>
                <w:i/>
                <w:iCs/>
                <w:szCs w:val="22"/>
                <w:lang w:val="es-ES_tradnl"/>
              </w:rPr>
              <w:t>Incluya "preguntas abiertas, que inviten a la reflexión y sean intelectualmente atractivas, que exijan un pensamiento de orden superior".</w:t>
            </w:r>
          </w:p>
        </w:tc>
        <w:tc>
          <w:tcPr>
            <w:tcW w:w="5490" w:type="dxa"/>
            <w:tcBorders>
              <w:top w:val="single" w:sz="5" w:space="0" w:color="000000"/>
              <w:left w:val="single" w:sz="6" w:space="0" w:color="000000"/>
              <w:bottom w:val="single" w:sz="5" w:space="0" w:color="000000"/>
              <w:right w:val="single" w:sz="5" w:space="0" w:color="000000"/>
            </w:tcBorders>
          </w:tcPr>
          <w:p w14:paraId="4423AAC5" w14:textId="77777777" w:rsidR="00726FD6" w:rsidRPr="002F5F2F" w:rsidRDefault="00726FD6">
            <w:pPr>
              <w:rPr>
                <w:rFonts w:ascii="Calibri" w:eastAsia="Candara" w:hAnsi="Calibri" w:cs="Calibri"/>
                <w:sz w:val="24"/>
              </w:rPr>
            </w:pPr>
          </w:p>
        </w:tc>
      </w:tr>
      <w:tr w:rsidR="00C077DA" w14:paraId="70A5D848" w14:textId="77777777" w:rsidTr="00DE0CEC">
        <w:trPr>
          <w:trHeight w:val="647"/>
        </w:trPr>
        <w:tc>
          <w:tcPr>
            <w:tcW w:w="4230" w:type="dxa"/>
            <w:tcBorders>
              <w:top w:val="single" w:sz="6" w:space="0" w:color="000000"/>
              <w:left w:val="single" w:sz="4" w:space="0" w:color="000000"/>
              <w:bottom w:val="single" w:sz="6" w:space="0" w:color="000000"/>
              <w:right w:val="single" w:sz="6" w:space="0" w:color="000000"/>
            </w:tcBorders>
            <w:shd w:val="clear" w:color="auto" w:fill="F2F2F2"/>
          </w:tcPr>
          <w:p w14:paraId="6B576465" w14:textId="7CF40DE2" w:rsidR="00726FD6" w:rsidRPr="002F5F2F" w:rsidRDefault="008709C0">
            <w:pPr>
              <w:spacing w:before="40"/>
              <w:rPr>
                <w:rFonts w:ascii="Calibri" w:eastAsia="Candara" w:hAnsi="Calibri" w:cs="Calibri"/>
                <w:b/>
                <w:sz w:val="24"/>
              </w:rPr>
            </w:pPr>
            <w:r>
              <w:rPr>
                <w:rFonts w:ascii="Calibri" w:eastAsia="Calibri" w:hAnsi="Calibri" w:cs="Calibri"/>
                <w:b/>
                <w:bCs/>
                <w:sz w:val="24"/>
                <w:lang w:val="es-ES_tradnl"/>
              </w:rPr>
              <w:t>RESULTADO DE LA UNIDAD / EVALUACIÓN FINAL</w:t>
            </w:r>
          </w:p>
          <w:p w14:paraId="12B3648A" w14:textId="7A3E8838" w:rsidR="00726FD6" w:rsidRPr="002F5F2F"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Describa, en unas pocas frases, el resultado deseado, centrándose en los textos centrales y los productos finales que los estudiantes utilizarán para demostrar su aprendizaje de ELA (y la comprensión del tema de contenido).</w:t>
            </w:r>
          </w:p>
          <w:p w14:paraId="0724C0B4" w14:textId="77777777" w:rsidR="00726FD6" w:rsidRPr="002F5F2F"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color w:val="000000"/>
                <w:sz w:val="24"/>
              </w:rPr>
            </w:pPr>
            <w:r>
              <w:rPr>
                <w:rFonts w:ascii="Calibri" w:eastAsia="Calibri" w:hAnsi="Calibri" w:cs="Calibri"/>
                <w:i/>
                <w:iCs/>
                <w:szCs w:val="22"/>
                <w:lang w:val="es-ES_tradnl"/>
              </w:rPr>
              <w:t>Cuando sea posible, incluya una o varias tareas de rendimiento auténticas.</w:t>
            </w:r>
          </w:p>
        </w:tc>
        <w:tc>
          <w:tcPr>
            <w:tcW w:w="5490" w:type="dxa"/>
            <w:tcBorders>
              <w:top w:val="single" w:sz="5" w:space="0" w:color="000000"/>
              <w:left w:val="single" w:sz="6" w:space="0" w:color="000000"/>
              <w:bottom w:val="single" w:sz="5" w:space="0" w:color="000000"/>
              <w:right w:val="single" w:sz="5" w:space="0" w:color="000000"/>
            </w:tcBorders>
          </w:tcPr>
          <w:p w14:paraId="28016035" w14:textId="76362FFE" w:rsidR="00726FD6" w:rsidRPr="002F5F2F" w:rsidRDefault="00D23D72">
            <w:pPr>
              <w:rPr>
                <w:rFonts w:ascii="Calibri" w:eastAsia="Candara" w:hAnsi="Calibri" w:cs="Calibri"/>
                <w:i/>
                <w:sz w:val="24"/>
                <w:u w:val="single"/>
              </w:rPr>
            </w:pPr>
            <w:r w:rsidRPr="00D23D72">
              <w:rPr>
                <w:rFonts w:ascii="Calibri" w:eastAsia="Calibri" w:hAnsi="Calibri" w:cs="Calibri"/>
                <w:i/>
                <w:iCs/>
                <w:sz w:val="24"/>
                <w:u w:val="single"/>
                <w:lang w:val="es-ES_tradnl"/>
              </w:rPr>
              <w:t>Plantilla sugerida</w:t>
            </w:r>
            <w:r w:rsidR="008709C0">
              <w:rPr>
                <w:rFonts w:ascii="Calibri" w:eastAsia="Calibri" w:hAnsi="Calibri" w:cs="Calibri"/>
                <w:i/>
                <w:iCs/>
                <w:sz w:val="24"/>
                <w:u w:val="single"/>
                <w:lang w:val="es-ES_tradnl"/>
              </w:rPr>
              <w:t>:</w:t>
            </w:r>
          </w:p>
          <w:p w14:paraId="57D4882D" w14:textId="77777777" w:rsidR="00726FD6" w:rsidRPr="002F5F2F" w:rsidRDefault="00726FD6">
            <w:pPr>
              <w:rPr>
                <w:rFonts w:ascii="Calibri" w:eastAsia="Candara" w:hAnsi="Calibri" w:cs="Calibri"/>
                <w:sz w:val="24"/>
              </w:rPr>
            </w:pPr>
          </w:p>
          <w:p w14:paraId="0F7905A9" w14:textId="77777777" w:rsidR="00726FD6" w:rsidRPr="002F5F2F" w:rsidRDefault="008709C0">
            <w:pPr>
              <w:rPr>
                <w:rFonts w:ascii="Calibri" w:eastAsia="Candara" w:hAnsi="Calibri" w:cs="Calibri"/>
                <w:sz w:val="24"/>
              </w:rPr>
            </w:pPr>
            <w:r>
              <w:rPr>
                <w:rFonts w:ascii="Calibri" w:eastAsia="Calibri" w:hAnsi="Calibri" w:cs="Calibri"/>
                <w:sz w:val="24"/>
                <w:lang w:val="es-ES_tradnl"/>
              </w:rPr>
              <w:t xml:space="preserve">Los estudiantes leerán/analizarán/escucharán </w:t>
            </w:r>
            <w:r>
              <w:rPr>
                <w:rFonts w:ascii="Calibri" w:eastAsia="Calibri" w:hAnsi="Calibri" w:cs="Calibri"/>
                <w:sz w:val="24"/>
                <w:u w:val="single"/>
                <w:lang w:val="es-ES_tradnl"/>
              </w:rPr>
              <w:t>[</w:t>
            </w:r>
            <w:r>
              <w:rPr>
                <w:rFonts w:ascii="Calibri" w:eastAsia="Calibri" w:hAnsi="Calibri" w:cs="Calibri"/>
                <w:b/>
                <w:bCs/>
                <w:sz w:val="24"/>
                <w:u w:val="single"/>
                <w:lang w:val="es-ES_tradnl"/>
              </w:rPr>
              <w:t>¿qué tipo de textos?]</w:t>
            </w:r>
            <w:r>
              <w:rPr>
                <w:rFonts w:ascii="Calibri" w:eastAsia="Calibri" w:hAnsi="Calibri" w:cs="Calibri"/>
                <w:sz w:val="24"/>
                <w:lang w:val="es-ES_tradnl"/>
              </w:rPr>
              <w:t xml:space="preserve"> para </w:t>
            </w:r>
            <w:r>
              <w:rPr>
                <w:rFonts w:ascii="Calibri" w:eastAsia="Calibri" w:hAnsi="Calibri" w:cs="Calibri"/>
                <w:sz w:val="24"/>
                <w:u w:val="single"/>
                <w:lang w:val="es-ES_tradnl"/>
              </w:rPr>
              <w:t>[</w:t>
            </w:r>
            <w:r>
              <w:rPr>
                <w:rFonts w:ascii="Calibri" w:eastAsia="Calibri" w:hAnsi="Calibri" w:cs="Calibri"/>
                <w:b/>
                <w:bCs/>
                <w:sz w:val="24"/>
                <w:u w:val="single"/>
                <w:lang w:val="es-ES_tradnl"/>
              </w:rPr>
              <w:t>avanzar en su pensamiento de alguna manera relacionada con el tema de estudios sociales/ciencias/carrera profesional</w:t>
            </w:r>
            <w:r>
              <w:rPr>
                <w:rFonts w:ascii="Calibri" w:eastAsia="Calibri" w:hAnsi="Calibri" w:cs="Calibri"/>
                <w:sz w:val="24"/>
                <w:u w:val="single"/>
                <w:lang w:val="es-ES_tradnl"/>
              </w:rPr>
              <w:t>]…</w:t>
            </w:r>
          </w:p>
          <w:p w14:paraId="30DAD9AB" w14:textId="77777777" w:rsidR="00726FD6" w:rsidRPr="002F5F2F" w:rsidRDefault="00726FD6">
            <w:pPr>
              <w:rPr>
                <w:rFonts w:ascii="Calibri" w:eastAsia="Candara" w:hAnsi="Calibri" w:cs="Calibri"/>
                <w:sz w:val="24"/>
              </w:rPr>
            </w:pPr>
          </w:p>
          <w:p w14:paraId="56DD5494" w14:textId="77777777" w:rsidR="00726FD6" w:rsidRDefault="008709C0">
            <w:pPr>
              <w:rPr>
                <w:rFonts w:ascii="Calibri" w:eastAsia="Candara" w:hAnsi="Calibri" w:cs="Calibri"/>
                <w:sz w:val="24"/>
              </w:rPr>
            </w:pPr>
            <w:r>
              <w:rPr>
                <w:rFonts w:ascii="Calibri" w:eastAsia="Calibri" w:hAnsi="Calibri" w:cs="Calibri"/>
                <w:sz w:val="24"/>
                <w:lang w:val="es-ES_tradnl"/>
              </w:rPr>
              <w:t xml:space="preserve">Los estudiantes pondrán de manifiesto su aprendizaje creando/escribiendo/presentando </w:t>
            </w:r>
            <w:r>
              <w:rPr>
                <w:rFonts w:ascii="Calibri" w:eastAsia="Calibri" w:hAnsi="Calibri" w:cs="Calibri"/>
                <w:sz w:val="24"/>
                <w:u w:val="single"/>
                <w:lang w:val="es-ES_tradnl"/>
              </w:rPr>
              <w:t>[</w:t>
            </w:r>
            <w:r>
              <w:rPr>
                <w:rFonts w:ascii="Calibri" w:eastAsia="Calibri" w:hAnsi="Calibri" w:cs="Calibri"/>
                <w:b/>
                <w:bCs/>
                <w:sz w:val="24"/>
                <w:u w:val="single"/>
                <w:lang w:val="es-ES_tradnl"/>
              </w:rPr>
              <w:t>producto/proyecto final</w:t>
            </w:r>
            <w:r>
              <w:rPr>
                <w:rFonts w:ascii="Calibri" w:eastAsia="Calibri" w:hAnsi="Calibri" w:cs="Calibri"/>
                <w:sz w:val="24"/>
                <w:u w:val="single"/>
                <w:lang w:val="es-ES_tradnl"/>
              </w:rPr>
              <w:t>]</w:t>
            </w:r>
            <w:r>
              <w:rPr>
                <w:rFonts w:ascii="Calibri" w:eastAsia="Calibri" w:hAnsi="Calibri" w:cs="Calibri"/>
                <w:sz w:val="24"/>
                <w:lang w:val="es-ES_tradnl"/>
              </w:rPr>
              <w:t xml:space="preserve">. </w:t>
            </w:r>
          </w:p>
          <w:p w14:paraId="04029B58" w14:textId="77777777" w:rsidR="00441E78" w:rsidRPr="002F5F2F" w:rsidRDefault="00441E78">
            <w:pPr>
              <w:rPr>
                <w:rFonts w:ascii="Calibri" w:eastAsia="Candara" w:hAnsi="Calibri" w:cs="Calibri"/>
                <w:sz w:val="24"/>
              </w:rPr>
            </w:pPr>
          </w:p>
          <w:p w14:paraId="024D759E" w14:textId="3E5E209F" w:rsidR="00726FD6" w:rsidRPr="00DE0CEC" w:rsidRDefault="008709C0">
            <w:pPr>
              <w:rPr>
                <w:rFonts w:ascii="Calibri" w:eastAsia="Candara" w:hAnsi="Calibri" w:cs="Calibri"/>
                <w:sz w:val="24"/>
              </w:rPr>
            </w:pPr>
            <w:r>
              <w:rPr>
                <w:rFonts w:ascii="Calibri" w:eastAsia="Calibri" w:hAnsi="Calibri" w:cs="Calibri"/>
                <w:sz w:val="24"/>
                <w:lang w:val="es-ES_tradnl"/>
              </w:rPr>
              <w:t>[NOTA: El producto final debe suponer la aplicación de las habilidades de ELA que se enseñan].</w:t>
            </w:r>
          </w:p>
        </w:tc>
      </w:tr>
      <w:tr w:rsidR="00C077DA" w14:paraId="69E2DA3D" w14:textId="77777777" w:rsidTr="00DE0CEC">
        <w:trPr>
          <w:trHeight w:val="1808"/>
        </w:trPr>
        <w:tc>
          <w:tcPr>
            <w:tcW w:w="4230" w:type="dxa"/>
            <w:tcBorders>
              <w:top w:val="single" w:sz="6" w:space="0" w:color="000000"/>
              <w:left w:val="single" w:sz="4" w:space="0" w:color="000000"/>
              <w:bottom w:val="single" w:sz="6" w:space="0" w:color="000000"/>
              <w:right w:val="single" w:sz="6" w:space="0" w:color="000000"/>
            </w:tcBorders>
            <w:shd w:val="clear" w:color="auto" w:fill="F2F2F2"/>
          </w:tcPr>
          <w:p w14:paraId="2567309B" w14:textId="59E900B7" w:rsidR="00726FD6" w:rsidRPr="002F5F2F" w:rsidRDefault="005E7400">
            <w:pPr>
              <w:spacing w:before="40"/>
              <w:rPr>
                <w:rFonts w:ascii="Calibri" w:eastAsia="Calibri" w:hAnsi="Calibri" w:cs="Calibri"/>
                <w:b/>
                <w:color w:val="0000FF"/>
                <w:sz w:val="24"/>
                <w:lang w:val="es-ES_tradnl"/>
              </w:rPr>
            </w:pPr>
            <w:hyperlink r:id="rId8" w:history="1">
              <w:r w:rsidR="008709C0">
                <w:rPr>
                  <w:rFonts w:ascii="Calibri" w:eastAsia="Calibri" w:hAnsi="Calibri" w:cs="Calibri"/>
                  <w:b/>
                  <w:bCs/>
                  <w:color w:val="0000FF"/>
                  <w:sz w:val="24"/>
                  <w:u w:val="single"/>
                  <w:lang w:val="es-ES_tradnl"/>
                </w:rPr>
                <w:t>ESTÁNDARES PRIORITARIOS DE ELA</w:t>
              </w:r>
            </w:hyperlink>
          </w:p>
          <w:p w14:paraId="02C06AD3" w14:textId="77777777" w:rsidR="00726FD6" w:rsidRPr="002F5F2F" w:rsidRDefault="008709C0" w:rsidP="006D2D7D">
            <w:pPr>
              <w:pStyle w:val="ListParagraph"/>
              <w:numPr>
                <w:ilvl w:val="0"/>
                <w:numId w:val="11"/>
              </w:numP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Indique solo los ~3-5 estándares CCRSAE-ELA específicos del nivel que se enseñarán y evaluarán explícitamente.</w:t>
            </w:r>
          </w:p>
          <w:p w14:paraId="2ACEE331" w14:textId="77777777" w:rsidR="00726FD6" w:rsidRPr="002F5F2F" w:rsidRDefault="008709C0" w:rsidP="006D2D7D">
            <w:pPr>
              <w:pStyle w:val="ListParagraph"/>
              <w:numPr>
                <w:ilvl w:val="0"/>
                <w:numId w:val="11"/>
              </w:numPr>
              <w:spacing w:before="40" w:after="60"/>
              <w:ind w:left="216" w:hanging="216"/>
              <w:contextualSpacing w:val="0"/>
              <w:rPr>
                <w:rFonts w:ascii="Calibri" w:eastAsia="Candara" w:hAnsi="Calibri" w:cs="Calibri"/>
                <w:i/>
                <w:sz w:val="24"/>
              </w:rPr>
            </w:pPr>
            <w:r>
              <w:rPr>
                <w:rFonts w:ascii="Calibri" w:eastAsia="Calibri" w:hAnsi="Calibri" w:cs="Calibri"/>
                <w:i/>
                <w:iCs/>
                <w:szCs w:val="22"/>
                <w:lang w:val="es-ES_tradnl"/>
              </w:rPr>
              <w:t>Incluya los estándares de los dominios de Lectura, Escritura, Hablar/Escuchar y Lenguaje.</w:t>
            </w:r>
          </w:p>
        </w:tc>
        <w:tc>
          <w:tcPr>
            <w:tcW w:w="5490" w:type="dxa"/>
            <w:tcBorders>
              <w:top w:val="single" w:sz="5" w:space="0" w:color="000000"/>
              <w:left w:val="single" w:sz="6" w:space="0" w:color="000000"/>
              <w:bottom w:val="single" w:sz="5" w:space="0" w:color="000000"/>
              <w:right w:val="single" w:sz="5" w:space="0" w:color="000000"/>
            </w:tcBorders>
          </w:tcPr>
          <w:p w14:paraId="5DEE8DAB" w14:textId="62C3E3A9" w:rsidR="00726FD6" w:rsidRPr="008B1637" w:rsidRDefault="008709C0" w:rsidP="00441E78">
            <w:pPr>
              <w:rPr>
                <w:rFonts w:ascii="Calibri" w:eastAsia="Candara" w:hAnsi="Calibri" w:cs="Calibri"/>
                <w:sz w:val="24"/>
              </w:rPr>
            </w:pPr>
            <w:r>
              <w:rPr>
                <w:rFonts w:ascii="Calibri" w:eastAsia="Calibri" w:hAnsi="Calibri" w:cs="Calibri"/>
                <w:sz w:val="24"/>
                <w:lang w:val="es-ES_tradnl"/>
              </w:rPr>
              <w:t>[Utilice la abreviatura de las normas además de la notación, para que el usuario no tenga que buscarlas].</w:t>
            </w:r>
          </w:p>
          <w:p w14:paraId="23BDB2D0" w14:textId="77777777" w:rsidR="00726FD6" w:rsidRPr="008B1637" w:rsidRDefault="00726FD6">
            <w:pPr>
              <w:tabs>
                <w:tab w:val="left" w:pos="5475"/>
              </w:tabs>
              <w:rPr>
                <w:rFonts w:ascii="Calibri" w:eastAsia="Candara" w:hAnsi="Calibri" w:cs="Calibri"/>
                <w:sz w:val="24"/>
              </w:rPr>
            </w:pPr>
          </w:p>
          <w:p w14:paraId="3F81994C" w14:textId="77777777" w:rsidR="00726FD6" w:rsidRPr="008B1637" w:rsidRDefault="00726FD6">
            <w:pPr>
              <w:tabs>
                <w:tab w:val="left" w:pos="5475"/>
              </w:tabs>
              <w:rPr>
                <w:rFonts w:ascii="Calibri" w:eastAsia="Candara" w:hAnsi="Calibri" w:cs="Calibri"/>
                <w:sz w:val="24"/>
              </w:rPr>
            </w:pPr>
          </w:p>
        </w:tc>
      </w:tr>
      <w:tr w:rsidR="00C077DA" w14:paraId="2B5B2DD8" w14:textId="77777777" w:rsidTr="00DE0CEC">
        <w:trPr>
          <w:trHeight w:val="1727"/>
        </w:trPr>
        <w:tc>
          <w:tcPr>
            <w:tcW w:w="4230" w:type="dxa"/>
            <w:tcBorders>
              <w:top w:val="single" w:sz="6" w:space="0" w:color="000000"/>
              <w:left w:val="single" w:sz="4" w:space="0" w:color="000000"/>
              <w:bottom w:val="single" w:sz="6" w:space="0" w:color="000000"/>
              <w:right w:val="single" w:sz="6" w:space="0" w:color="000000"/>
            </w:tcBorders>
            <w:shd w:val="clear" w:color="auto" w:fill="F2F2F2"/>
          </w:tcPr>
          <w:p w14:paraId="3EDB4A00" w14:textId="6C829FA7" w:rsidR="00726FD6" w:rsidRPr="002F5F2F" w:rsidRDefault="005E7400">
            <w:pPr>
              <w:rPr>
                <w:rFonts w:ascii="Calibri" w:eastAsia="Calibri" w:hAnsi="Calibri" w:cs="Calibri"/>
                <w:b/>
                <w:sz w:val="24"/>
                <w:lang w:val="es-ES_tradnl"/>
              </w:rPr>
            </w:pPr>
            <w:hyperlink r:id="rId9" w:history="1">
              <w:r w:rsidR="008709C0">
                <w:rPr>
                  <w:rFonts w:ascii="Calibri" w:eastAsia="Calibri" w:hAnsi="Calibri" w:cs="Calibri"/>
                  <w:b/>
                  <w:bCs/>
                  <w:color w:val="0000FF"/>
                  <w:sz w:val="24"/>
                  <w:u w:val="single"/>
                  <w:lang w:val="es-ES_tradnl"/>
                </w:rPr>
                <w:t>MATERIALES CLAVE DEL ESTUDIANTE</w:t>
              </w:r>
            </w:hyperlink>
            <w:r w:rsidR="008709C0">
              <w:rPr>
                <w:rFonts w:ascii="Calibri" w:eastAsia="Calibri" w:hAnsi="Calibri" w:cs="Calibri"/>
                <w:b/>
                <w:bCs/>
                <w:sz w:val="24"/>
                <w:lang w:val="es-ES_tradnl"/>
              </w:rPr>
              <w:t xml:space="preserve"> </w:t>
            </w:r>
          </w:p>
          <w:p w14:paraId="7DB2B4CB" w14:textId="77777777" w:rsidR="00726FD6" w:rsidRPr="002F5F2F"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Indique los recursos auténticos y relevantes (textos, videos, sitios web, podcasts...) que los estudiantes leerán, escucharán o verán.</w:t>
            </w:r>
          </w:p>
          <w:p w14:paraId="4BCEC4EF" w14:textId="77777777" w:rsidR="00726FD6" w:rsidRPr="002F5F2F"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Incluya fuentes digitales y atienda a las representaciones de diferentes culturas y perspectivas.</w:t>
            </w:r>
          </w:p>
          <w:p w14:paraId="5665E1F6" w14:textId="77777777" w:rsidR="00726FD6" w:rsidRPr="002F5F2F"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Proporcione los niveles de complejidad del texto.</w:t>
            </w:r>
          </w:p>
          <w:p w14:paraId="1D9A6BBE" w14:textId="77777777" w:rsidR="00726FD6" w:rsidRPr="002F5F2F"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b/>
                <w:i/>
                <w:color w:val="000000"/>
                <w:sz w:val="24"/>
              </w:rPr>
            </w:pPr>
            <w:r>
              <w:rPr>
                <w:rFonts w:ascii="Calibri" w:eastAsia="Calibri" w:hAnsi="Calibri" w:cs="Calibri"/>
                <w:i/>
                <w:iCs/>
                <w:szCs w:val="22"/>
                <w:lang w:val="es-ES_tradnl"/>
              </w:rPr>
              <w:t>Incluya textos con niveles de complejidad inferior y superior para apoyar la diferenciación.</w:t>
            </w:r>
          </w:p>
        </w:tc>
        <w:tc>
          <w:tcPr>
            <w:tcW w:w="5490" w:type="dxa"/>
            <w:tcBorders>
              <w:top w:val="single" w:sz="5" w:space="0" w:color="000000"/>
              <w:left w:val="single" w:sz="6" w:space="0" w:color="000000"/>
              <w:bottom w:val="single" w:sz="5" w:space="0" w:color="000000"/>
              <w:right w:val="single" w:sz="5" w:space="0" w:color="000000"/>
            </w:tcBorders>
          </w:tcPr>
          <w:p w14:paraId="4824158A" w14:textId="77777777" w:rsidR="00726FD6" w:rsidRPr="002F5F2F" w:rsidRDefault="00726FD6">
            <w:pPr>
              <w:rPr>
                <w:rFonts w:ascii="Calibri" w:eastAsia="Candara" w:hAnsi="Calibri" w:cs="Calibri"/>
                <w:sz w:val="24"/>
              </w:rPr>
            </w:pPr>
          </w:p>
        </w:tc>
      </w:tr>
    </w:tbl>
    <w:p w14:paraId="63FA81B9" w14:textId="7A1CCB7F" w:rsidR="00726FD6" w:rsidRPr="002F5F2F" w:rsidRDefault="00726FD6" w:rsidP="00BD15DD">
      <w:pPr>
        <w:spacing w:after="120"/>
        <w:rPr>
          <w:rFonts w:ascii="Calibri" w:hAnsi="Calibri" w:cs="Calibri"/>
          <w:sz w:val="24"/>
        </w:rPr>
      </w:pPr>
    </w:p>
    <w:tbl>
      <w:tblPr>
        <w:tblStyle w:val="a1"/>
        <w:tblW w:w="9720" w:type="dxa"/>
        <w:tblInd w:w="-5" w:type="dxa"/>
        <w:tblLayout w:type="fixed"/>
        <w:tblLook w:val="0020" w:firstRow="1" w:lastRow="0" w:firstColumn="0" w:lastColumn="0" w:noHBand="0" w:noVBand="0"/>
      </w:tblPr>
      <w:tblGrid>
        <w:gridCol w:w="4815"/>
        <w:gridCol w:w="4905"/>
      </w:tblGrid>
      <w:tr w:rsidR="00C077DA" w14:paraId="2E92EDA5" w14:textId="77777777" w:rsidTr="002D4500">
        <w:trPr>
          <w:trHeight w:val="269"/>
        </w:trPr>
        <w:tc>
          <w:tcPr>
            <w:tcW w:w="9720" w:type="dxa"/>
            <w:gridSpan w:val="2"/>
            <w:tcBorders>
              <w:top w:val="single" w:sz="6" w:space="0" w:color="000000"/>
              <w:left w:val="single" w:sz="4" w:space="0" w:color="000000"/>
              <w:bottom w:val="single" w:sz="6" w:space="0" w:color="000000"/>
              <w:right w:val="single" w:sz="5" w:space="0" w:color="000000"/>
            </w:tcBorders>
            <w:shd w:val="clear" w:color="auto" w:fill="EBF1DD"/>
            <w:vAlign w:val="center"/>
          </w:tcPr>
          <w:p w14:paraId="1C4F7046" w14:textId="77777777" w:rsidR="00726FD6" w:rsidRPr="006D3A34" w:rsidRDefault="008709C0" w:rsidP="00B33376">
            <w:pPr>
              <w:jc w:val="center"/>
              <w:rPr>
                <w:rFonts w:ascii="Calibri" w:eastAsia="Candara" w:hAnsi="Calibri" w:cs="Calibri"/>
                <w:b/>
                <w:sz w:val="28"/>
                <w:szCs w:val="28"/>
              </w:rPr>
            </w:pPr>
            <w:r>
              <w:rPr>
                <w:rFonts w:ascii="Calibri" w:eastAsia="Calibri" w:hAnsi="Calibri" w:cs="Calibri"/>
                <w:b/>
                <w:bCs/>
                <w:sz w:val="28"/>
                <w:szCs w:val="28"/>
                <w:lang w:val="es-ES_tradnl"/>
              </w:rPr>
              <w:t>PARTE 2: VISTA EN DETALLE</w:t>
            </w:r>
          </w:p>
        </w:tc>
      </w:tr>
      <w:tr w:rsidR="00C077DA" w14:paraId="6EA62299" w14:textId="77777777" w:rsidTr="002D4500">
        <w:trPr>
          <w:trHeight w:val="332"/>
        </w:trPr>
        <w:tc>
          <w:tcPr>
            <w:tcW w:w="4815" w:type="dxa"/>
            <w:tcBorders>
              <w:top w:val="single" w:sz="6" w:space="0" w:color="000000"/>
              <w:left w:val="single" w:sz="4" w:space="0" w:color="000000"/>
              <w:right w:val="single" w:sz="5" w:space="0" w:color="000000"/>
            </w:tcBorders>
            <w:shd w:val="clear" w:color="auto" w:fill="F2F2F2"/>
            <w:vAlign w:val="center"/>
          </w:tcPr>
          <w:p w14:paraId="55B39FF7" w14:textId="77777777" w:rsidR="00726FD6" w:rsidRPr="002F5F2F" w:rsidRDefault="008709C0">
            <w:pPr>
              <w:jc w:val="center"/>
              <w:rPr>
                <w:rFonts w:ascii="Calibri" w:eastAsia="Candara" w:hAnsi="Calibri" w:cs="Calibri"/>
                <w:b/>
                <w:sz w:val="24"/>
              </w:rPr>
            </w:pPr>
            <w:r>
              <w:rPr>
                <w:rFonts w:ascii="Calibri" w:eastAsia="Calibri" w:hAnsi="Calibri" w:cs="Calibri"/>
                <w:b/>
                <w:bCs/>
                <w:sz w:val="24"/>
                <w:lang w:val="es-ES_tradnl"/>
              </w:rPr>
              <w:t>OBJETIVOS DE LA UNIDAD</w:t>
            </w:r>
          </w:p>
        </w:tc>
        <w:tc>
          <w:tcPr>
            <w:tcW w:w="4905" w:type="dxa"/>
            <w:tcBorders>
              <w:top w:val="single" w:sz="6" w:space="0" w:color="000000"/>
              <w:left w:val="single" w:sz="4" w:space="0" w:color="000000"/>
              <w:right w:val="single" w:sz="5" w:space="0" w:color="000000"/>
            </w:tcBorders>
            <w:shd w:val="clear" w:color="auto" w:fill="F2F2F2"/>
            <w:vAlign w:val="center"/>
          </w:tcPr>
          <w:p w14:paraId="670CBC71" w14:textId="5D2207B6" w:rsidR="00726FD6" w:rsidRPr="002F5F2F" w:rsidRDefault="008709C0">
            <w:pPr>
              <w:jc w:val="center"/>
              <w:rPr>
                <w:rFonts w:ascii="Calibri" w:eastAsia="Candara" w:hAnsi="Calibri" w:cs="Calibri"/>
                <w:b/>
                <w:sz w:val="24"/>
                <w:highlight w:val="red"/>
              </w:rPr>
            </w:pPr>
            <w:r>
              <w:rPr>
                <w:rFonts w:ascii="Calibri" w:eastAsia="Calibri" w:hAnsi="Calibri" w:cs="Calibri"/>
                <w:b/>
                <w:bCs/>
                <w:sz w:val="24"/>
                <w:lang w:val="es-ES_tradnl"/>
              </w:rPr>
              <w:t>EVALUACIÓN DE LOS OBJETIVOS</w:t>
            </w:r>
          </w:p>
        </w:tc>
      </w:tr>
      <w:tr w:rsidR="00C077DA" w14:paraId="71B68C4F" w14:textId="77777777" w:rsidTr="002D4500">
        <w:trPr>
          <w:trHeight w:val="2024"/>
        </w:trPr>
        <w:tc>
          <w:tcPr>
            <w:tcW w:w="4815" w:type="dxa"/>
            <w:tcBorders>
              <w:top w:val="single" w:sz="6" w:space="0" w:color="000000"/>
              <w:left w:val="single" w:sz="4" w:space="0" w:color="000000"/>
              <w:right w:val="single" w:sz="5" w:space="0" w:color="000000"/>
            </w:tcBorders>
            <w:shd w:val="clear" w:color="auto" w:fill="F2F2F2" w:themeFill="background1" w:themeFillShade="F2"/>
            <w:vAlign w:val="center"/>
          </w:tcPr>
          <w:p w14:paraId="58C78A62" w14:textId="3A9FFA1D" w:rsidR="0011748A"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Estos deben alinearse con los Estándares Prioritarios de ELA.</w:t>
            </w:r>
          </w:p>
          <w:p w14:paraId="6EC0E31A" w14:textId="264B00C8" w:rsidR="0011748A"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 xml:space="preserve">Incluya objetivos para ambos: </w:t>
            </w:r>
            <w:r>
              <w:rPr>
                <w:rFonts w:ascii="Calibri" w:eastAsia="Calibri" w:hAnsi="Calibri" w:cs="Calibri"/>
                <w:b/>
                <w:bCs/>
                <w:i/>
                <w:iCs/>
                <w:szCs w:val="22"/>
                <w:lang w:val="es-ES_tradnl"/>
              </w:rPr>
              <w:t>Destrezas ELA</w:t>
            </w:r>
            <w:r>
              <w:rPr>
                <w:rFonts w:ascii="Calibri" w:eastAsia="Calibri" w:hAnsi="Calibri" w:cs="Calibri"/>
                <w:i/>
                <w:iCs/>
                <w:szCs w:val="22"/>
                <w:lang w:val="es-ES_tradnl"/>
              </w:rPr>
              <w:t xml:space="preserve"> (directamente correlacionadas con las normas de prioridad niveladas) y </w:t>
            </w:r>
            <w:r>
              <w:rPr>
                <w:rFonts w:ascii="Calibri" w:eastAsia="Calibri" w:hAnsi="Calibri" w:cs="Calibri"/>
                <w:b/>
                <w:bCs/>
                <w:i/>
                <w:iCs/>
                <w:szCs w:val="22"/>
                <w:lang w:val="es-ES_tradnl"/>
              </w:rPr>
              <w:t>Conocimiento del contenido</w:t>
            </w:r>
            <w:r>
              <w:rPr>
                <w:rFonts w:ascii="Calibri" w:eastAsia="Calibri" w:hAnsi="Calibri" w:cs="Calibri"/>
                <w:i/>
                <w:iCs/>
                <w:szCs w:val="22"/>
                <w:lang w:val="es-ES_tradnl"/>
              </w:rPr>
              <w:t xml:space="preserve"> (relacionado con la ciencia, los estudios sociales, la literatura, las carreras, etc.).</w:t>
            </w:r>
          </w:p>
          <w:p w14:paraId="62165720" w14:textId="1D1519F4" w:rsidR="00BD15DD" w:rsidRPr="00E64A7D" w:rsidRDefault="008709C0" w:rsidP="00E64A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b/>
                <w:color w:val="000000"/>
                <w:sz w:val="24"/>
              </w:rPr>
            </w:pPr>
            <w:r>
              <w:rPr>
                <w:rFonts w:ascii="Calibri" w:eastAsia="Calibri" w:hAnsi="Calibri" w:cs="Calibri"/>
                <w:i/>
                <w:iCs/>
                <w:szCs w:val="22"/>
                <w:lang w:val="es-ES_tradnl"/>
              </w:rPr>
              <w:t>Añada filas según sea necesario.</w:t>
            </w:r>
          </w:p>
        </w:tc>
        <w:tc>
          <w:tcPr>
            <w:tcW w:w="4905" w:type="dxa"/>
            <w:tcBorders>
              <w:top w:val="single" w:sz="6" w:space="0" w:color="000000"/>
              <w:left w:val="single" w:sz="4" w:space="0" w:color="000000"/>
              <w:right w:val="single" w:sz="5" w:space="0" w:color="000000"/>
            </w:tcBorders>
            <w:shd w:val="clear" w:color="auto" w:fill="F2F2F2" w:themeFill="background1" w:themeFillShade="F2"/>
          </w:tcPr>
          <w:p w14:paraId="0E194A10" w14:textId="77777777" w:rsidR="00DE3B86"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Considere cómo los maestros captarán elementos indicadores para cada objetivo.</w:t>
            </w:r>
          </w:p>
          <w:p w14:paraId="7B3AED59" w14:textId="067B3F7E" w:rsidR="00726FD6" w:rsidRPr="00DE3B86"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rPr>
            </w:pPr>
            <w:r>
              <w:rPr>
                <w:rFonts w:ascii="Calibri" w:eastAsia="Calibri" w:hAnsi="Calibri" w:cs="Calibri"/>
                <w:i/>
                <w:iCs/>
                <w:szCs w:val="22"/>
                <w:lang w:val="es-ES_tradnl"/>
              </w:rPr>
              <w:t>¿Cómo se evaluará cada objetivo a través de la evaluación final mencionada en la 1.ª parte? (por ejemplo, trabajo, proyecto, problema, presentación)</w:t>
            </w:r>
          </w:p>
          <w:p w14:paraId="1EB06F9D" w14:textId="77777777" w:rsidR="00726FD6" w:rsidRPr="002F5F2F" w:rsidRDefault="008709C0" w:rsidP="006D2D7D">
            <w:pPr>
              <w:pStyle w:val="ListParagraph"/>
              <w:numPr>
                <w:ilvl w:val="0"/>
                <w:numId w:val="11"/>
              </w:numPr>
              <w:pBdr>
                <w:top w:val="nil"/>
                <w:left w:val="nil"/>
                <w:bottom w:val="nil"/>
                <w:right w:val="nil"/>
                <w:between w:val="nil"/>
              </w:pBdr>
              <w:spacing w:before="40" w:after="60"/>
              <w:ind w:left="216" w:hanging="216"/>
              <w:contextualSpacing w:val="0"/>
              <w:rPr>
                <w:rFonts w:ascii="Calibri" w:eastAsia="Candara" w:hAnsi="Calibri" w:cs="Calibri"/>
                <w:i/>
                <w:color w:val="000000"/>
                <w:sz w:val="24"/>
              </w:rPr>
            </w:pPr>
            <w:r>
              <w:rPr>
                <w:rFonts w:ascii="Calibri" w:eastAsia="Calibri" w:hAnsi="Calibri" w:cs="Calibri"/>
                <w:i/>
                <w:iCs/>
                <w:szCs w:val="22"/>
                <w:lang w:val="es-ES_tradnl"/>
              </w:rPr>
              <w:t>(Opcional) Adjunte herramientas de evaluación (por ejemplo, rúbricas, listas de comprobación) o proporcione otras orientaciones a los maestros.</w:t>
            </w:r>
          </w:p>
        </w:tc>
      </w:tr>
      <w:tr w:rsidR="00C077DA" w14:paraId="56B9AA91" w14:textId="77777777" w:rsidTr="002D4500">
        <w:trPr>
          <w:trHeight w:val="71"/>
        </w:trPr>
        <w:tc>
          <w:tcPr>
            <w:tcW w:w="4815" w:type="dxa"/>
            <w:tcBorders>
              <w:top w:val="single" w:sz="6" w:space="0" w:color="000000"/>
              <w:left w:val="single" w:sz="4" w:space="0" w:color="000000"/>
              <w:right w:val="single" w:sz="5" w:space="0" w:color="000000"/>
            </w:tcBorders>
            <w:shd w:val="clear" w:color="auto" w:fill="auto"/>
            <w:vAlign w:val="center"/>
          </w:tcPr>
          <w:p w14:paraId="014F773D" w14:textId="77777777" w:rsidR="00E64A7D" w:rsidRPr="00C8649A" w:rsidRDefault="008709C0" w:rsidP="00BD15DD">
            <w:pPr>
              <w:spacing w:before="40"/>
              <w:rPr>
                <w:rFonts w:ascii="Calibri" w:eastAsia="Candara" w:hAnsi="Calibri" w:cs="Calibri"/>
                <w:sz w:val="24"/>
              </w:rPr>
            </w:pPr>
            <w:r>
              <w:rPr>
                <w:rFonts w:ascii="Calibri" w:eastAsia="Calibri" w:hAnsi="Calibri" w:cs="Calibri"/>
                <w:b/>
                <w:bCs/>
                <w:i/>
                <w:iCs/>
                <w:szCs w:val="22"/>
                <w:lang w:val="es-ES_tradnl"/>
              </w:rPr>
              <w:t>Al final de esta unidad, los estudiantes serán capaces de</w:t>
            </w:r>
            <w:r>
              <w:rPr>
                <w:rFonts w:ascii="Calibri" w:eastAsia="Calibri" w:hAnsi="Calibri" w:cs="Calibri"/>
                <w:b/>
                <w:bCs/>
                <w:i/>
                <w:iCs/>
                <w:sz w:val="24"/>
                <w:lang w:val="es-ES_tradnl"/>
              </w:rPr>
              <w:t>:</w:t>
            </w:r>
          </w:p>
        </w:tc>
        <w:tc>
          <w:tcPr>
            <w:tcW w:w="4905" w:type="dxa"/>
            <w:tcBorders>
              <w:top w:val="single" w:sz="6" w:space="0" w:color="000000"/>
              <w:left w:val="single" w:sz="4" w:space="0" w:color="000000"/>
              <w:right w:val="single" w:sz="5" w:space="0" w:color="000000"/>
            </w:tcBorders>
            <w:shd w:val="clear" w:color="auto" w:fill="auto"/>
            <w:vAlign w:val="center"/>
          </w:tcPr>
          <w:p w14:paraId="17D1626D" w14:textId="5DE3A576" w:rsidR="00E64A7D" w:rsidRPr="00C8649A" w:rsidRDefault="00E64A7D" w:rsidP="00BD15DD">
            <w:pPr>
              <w:spacing w:before="40"/>
              <w:rPr>
                <w:rFonts w:ascii="Calibri" w:eastAsia="Candara" w:hAnsi="Calibri" w:cs="Calibri"/>
                <w:sz w:val="24"/>
              </w:rPr>
            </w:pPr>
          </w:p>
        </w:tc>
      </w:tr>
      <w:tr w:rsidR="00C077DA" w14:paraId="3F8613A9" w14:textId="77777777" w:rsidTr="002D4500">
        <w:trPr>
          <w:trHeight w:val="663"/>
        </w:trPr>
        <w:tc>
          <w:tcPr>
            <w:tcW w:w="4815" w:type="dxa"/>
            <w:tcBorders>
              <w:top w:val="single" w:sz="6" w:space="0" w:color="000000"/>
              <w:left w:val="single" w:sz="4" w:space="0" w:color="000000"/>
              <w:right w:val="single" w:sz="5" w:space="0" w:color="000000"/>
            </w:tcBorders>
            <w:shd w:val="clear" w:color="auto" w:fill="auto"/>
            <w:vAlign w:val="center"/>
          </w:tcPr>
          <w:p w14:paraId="0331AE56" w14:textId="77777777" w:rsidR="00726FD6" w:rsidRPr="00C8649A" w:rsidRDefault="00726FD6" w:rsidP="00670805">
            <w:pPr>
              <w:rPr>
                <w:rFonts w:ascii="Calibri" w:eastAsia="Candara" w:hAnsi="Calibri" w:cs="Calibri"/>
                <w:sz w:val="24"/>
              </w:rPr>
            </w:pPr>
          </w:p>
        </w:tc>
        <w:tc>
          <w:tcPr>
            <w:tcW w:w="4905" w:type="dxa"/>
            <w:tcBorders>
              <w:top w:val="single" w:sz="6" w:space="0" w:color="000000"/>
              <w:left w:val="single" w:sz="4" w:space="0" w:color="000000"/>
              <w:right w:val="single" w:sz="5" w:space="0" w:color="000000"/>
            </w:tcBorders>
            <w:shd w:val="clear" w:color="auto" w:fill="auto"/>
            <w:vAlign w:val="center"/>
          </w:tcPr>
          <w:p w14:paraId="23F9C1A1" w14:textId="77777777" w:rsidR="00726FD6" w:rsidRPr="00C8649A" w:rsidRDefault="00726FD6" w:rsidP="00BD15DD">
            <w:pPr>
              <w:spacing w:before="40"/>
              <w:rPr>
                <w:rFonts w:ascii="Calibri" w:eastAsia="Candara" w:hAnsi="Calibri" w:cs="Calibri"/>
                <w:sz w:val="24"/>
              </w:rPr>
            </w:pPr>
          </w:p>
        </w:tc>
      </w:tr>
      <w:tr w:rsidR="00C077DA" w14:paraId="1D16F2BE" w14:textId="77777777" w:rsidTr="002D4500">
        <w:trPr>
          <w:trHeight w:val="663"/>
        </w:trPr>
        <w:tc>
          <w:tcPr>
            <w:tcW w:w="4815" w:type="dxa"/>
            <w:tcBorders>
              <w:top w:val="single" w:sz="6" w:space="0" w:color="000000"/>
              <w:left w:val="single" w:sz="4" w:space="0" w:color="000000"/>
              <w:bottom w:val="single" w:sz="4" w:space="0" w:color="auto"/>
              <w:right w:val="single" w:sz="5" w:space="0" w:color="000000"/>
            </w:tcBorders>
            <w:shd w:val="clear" w:color="auto" w:fill="auto"/>
            <w:vAlign w:val="center"/>
          </w:tcPr>
          <w:p w14:paraId="15AD0088" w14:textId="77777777" w:rsidR="00726FD6" w:rsidRPr="00BD15DD" w:rsidRDefault="00726FD6" w:rsidP="00670805">
            <w:pPr>
              <w:rPr>
                <w:rFonts w:ascii="Calibri" w:eastAsia="Candara" w:hAnsi="Calibri" w:cs="Calibri"/>
                <w:sz w:val="24"/>
              </w:rPr>
            </w:pPr>
          </w:p>
        </w:tc>
        <w:tc>
          <w:tcPr>
            <w:tcW w:w="4905" w:type="dxa"/>
            <w:tcBorders>
              <w:top w:val="single" w:sz="6" w:space="0" w:color="000000"/>
              <w:left w:val="single" w:sz="4" w:space="0" w:color="000000"/>
              <w:bottom w:val="single" w:sz="4" w:space="0" w:color="auto"/>
              <w:right w:val="single" w:sz="5" w:space="0" w:color="000000"/>
            </w:tcBorders>
            <w:shd w:val="clear" w:color="auto" w:fill="auto"/>
            <w:vAlign w:val="center"/>
          </w:tcPr>
          <w:p w14:paraId="28FA157C" w14:textId="77777777" w:rsidR="00726FD6" w:rsidRPr="00BD15DD" w:rsidRDefault="00726FD6" w:rsidP="00BD15DD">
            <w:pPr>
              <w:spacing w:before="40"/>
              <w:rPr>
                <w:rFonts w:ascii="Calibri" w:eastAsia="Candara" w:hAnsi="Calibri" w:cs="Calibri"/>
                <w:sz w:val="24"/>
              </w:rPr>
            </w:pPr>
          </w:p>
        </w:tc>
      </w:tr>
      <w:tr w:rsidR="00C077DA" w14:paraId="252D0429" w14:textId="77777777" w:rsidTr="002D4500">
        <w:trPr>
          <w:trHeight w:val="663"/>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46B1B73" w14:textId="77777777" w:rsidR="00726FD6" w:rsidRPr="00BD15DD" w:rsidRDefault="00726FD6" w:rsidP="00670805">
            <w:pPr>
              <w:rPr>
                <w:rFonts w:ascii="Calibri" w:eastAsia="Candara" w:hAnsi="Calibri" w:cs="Calibri"/>
                <w:sz w:val="24"/>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C08B5A2" w14:textId="77777777" w:rsidR="00726FD6" w:rsidRPr="00BD15DD" w:rsidRDefault="00726FD6" w:rsidP="00BD15DD">
            <w:pPr>
              <w:spacing w:before="40"/>
              <w:rPr>
                <w:rFonts w:ascii="Calibri" w:eastAsia="Candara" w:hAnsi="Calibri" w:cs="Calibri"/>
                <w:sz w:val="24"/>
              </w:rPr>
            </w:pPr>
          </w:p>
        </w:tc>
      </w:tr>
      <w:tr w:rsidR="00C077DA" w14:paraId="6FCE4ED2" w14:textId="77777777" w:rsidTr="002D4500">
        <w:trPr>
          <w:trHeight w:val="663"/>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6A36DAC" w14:textId="77777777" w:rsidR="00B33376" w:rsidRPr="00BD15DD" w:rsidRDefault="00B33376" w:rsidP="00670805">
            <w:pPr>
              <w:rPr>
                <w:rFonts w:ascii="Calibri" w:eastAsia="Candara" w:hAnsi="Calibri" w:cs="Calibri"/>
                <w:sz w:val="24"/>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16B318E2" w14:textId="77777777" w:rsidR="00B33376" w:rsidRPr="00BD15DD" w:rsidRDefault="00B33376" w:rsidP="00BD15DD">
            <w:pPr>
              <w:spacing w:before="40"/>
              <w:rPr>
                <w:rFonts w:ascii="Calibri" w:eastAsia="Candara" w:hAnsi="Calibri" w:cs="Calibri"/>
                <w:sz w:val="24"/>
              </w:rPr>
            </w:pPr>
          </w:p>
        </w:tc>
      </w:tr>
      <w:tr w:rsidR="00C077DA" w14:paraId="3FED0E79" w14:textId="77777777" w:rsidTr="002D4500">
        <w:trPr>
          <w:trHeight w:val="663"/>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A8A39B0" w14:textId="77777777" w:rsidR="00B33376" w:rsidRPr="00BD15DD" w:rsidRDefault="00B33376" w:rsidP="00670805">
            <w:pPr>
              <w:rPr>
                <w:rFonts w:ascii="Calibri" w:eastAsia="Candara" w:hAnsi="Calibri" w:cs="Calibri"/>
                <w:sz w:val="24"/>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13D3D05C" w14:textId="77777777" w:rsidR="00B33376" w:rsidRPr="00BD15DD" w:rsidRDefault="00B33376" w:rsidP="00BD15DD">
            <w:pPr>
              <w:spacing w:before="40"/>
              <w:rPr>
                <w:rFonts w:ascii="Calibri" w:eastAsia="Candara" w:hAnsi="Calibri" w:cs="Calibri"/>
                <w:sz w:val="24"/>
              </w:rPr>
            </w:pPr>
          </w:p>
        </w:tc>
      </w:tr>
    </w:tbl>
    <w:p w14:paraId="27F66701" w14:textId="77777777" w:rsidR="00B33376" w:rsidRPr="002F5F2F" w:rsidRDefault="00B33376">
      <w:pPr>
        <w:rPr>
          <w:rFonts w:ascii="Calibri" w:hAnsi="Calibri" w:cs="Calibri"/>
          <w:sz w:val="24"/>
        </w:rPr>
      </w:pPr>
    </w:p>
    <w:tbl>
      <w:tblPr>
        <w:tblStyle w:val="a1"/>
        <w:tblW w:w="9720" w:type="dxa"/>
        <w:tblInd w:w="-5" w:type="dxa"/>
        <w:tblLayout w:type="fixed"/>
        <w:tblLook w:val="0020" w:firstRow="1" w:lastRow="0" w:firstColumn="0" w:lastColumn="0" w:noHBand="0" w:noVBand="0"/>
      </w:tblPr>
      <w:tblGrid>
        <w:gridCol w:w="9720"/>
      </w:tblGrid>
      <w:tr w:rsidR="00C077DA" w14:paraId="0A287CE2" w14:textId="77777777" w:rsidTr="002D4500">
        <w:trPr>
          <w:trHeight w:val="332"/>
        </w:trPr>
        <w:tc>
          <w:tcPr>
            <w:tcW w:w="9720" w:type="dxa"/>
            <w:tcBorders>
              <w:top w:val="single" w:sz="6" w:space="0" w:color="000000"/>
              <w:left w:val="single" w:sz="4" w:space="0" w:color="000000"/>
              <w:bottom w:val="single" w:sz="6" w:space="0" w:color="000000"/>
              <w:right w:val="single" w:sz="5" w:space="0" w:color="000000"/>
            </w:tcBorders>
            <w:shd w:val="clear" w:color="auto" w:fill="F2F2F2"/>
          </w:tcPr>
          <w:p w14:paraId="53828650" w14:textId="77777777" w:rsidR="003F0160" w:rsidRPr="006841A1" w:rsidRDefault="008709C0" w:rsidP="00C8649A">
            <w:pPr>
              <w:spacing w:before="40"/>
              <w:jc w:val="center"/>
              <w:rPr>
                <w:rFonts w:ascii="Calibri" w:eastAsia="Candara" w:hAnsi="Calibri" w:cs="Calibri"/>
                <w:b/>
                <w:sz w:val="28"/>
              </w:rPr>
            </w:pPr>
            <w:r>
              <w:rPr>
                <w:rFonts w:ascii="Calibri" w:eastAsia="Calibri" w:hAnsi="Calibri" w:cs="Calibri"/>
                <w:b/>
                <w:bCs/>
                <w:sz w:val="28"/>
                <w:szCs w:val="28"/>
                <w:lang w:val="es-ES_tradnl"/>
              </w:rPr>
              <w:t>VOCABULARIO CLAVE</w:t>
            </w:r>
          </w:p>
          <w:p w14:paraId="744B5C7F" w14:textId="0FF3151E" w:rsidR="00761270" w:rsidRPr="00936E4E" w:rsidRDefault="008709C0" w:rsidP="0098090E">
            <w:pPr>
              <w:pStyle w:val="ListParagraph"/>
              <w:numPr>
                <w:ilvl w:val="0"/>
                <w:numId w:val="11"/>
              </w:numPr>
              <w:pBdr>
                <w:top w:val="nil"/>
                <w:left w:val="nil"/>
                <w:bottom w:val="nil"/>
                <w:right w:val="nil"/>
                <w:between w:val="nil"/>
              </w:pBdr>
              <w:ind w:left="216" w:hanging="216"/>
              <w:contextualSpacing w:val="0"/>
              <w:rPr>
                <w:rFonts w:ascii="Calibri" w:eastAsia="Candara" w:hAnsi="Calibri" w:cs="Calibri"/>
                <w:i/>
              </w:rPr>
            </w:pPr>
            <w:r>
              <w:rPr>
                <w:rFonts w:ascii="Calibri" w:eastAsia="Calibri" w:hAnsi="Calibri" w:cs="Calibri"/>
                <w:i/>
                <w:iCs/>
                <w:szCs w:val="22"/>
                <w:lang w:val="es-ES_tradnl"/>
              </w:rPr>
              <w:t>Incluya palabras o frases académicas (</w:t>
            </w:r>
            <w:r>
              <w:rPr>
                <w:rFonts w:ascii="Calibri" w:eastAsia="Calibri" w:hAnsi="Calibri" w:cs="Calibri"/>
                <w:b/>
                <w:bCs/>
                <w:i/>
                <w:iCs/>
                <w:szCs w:val="22"/>
                <w:lang w:val="es-ES_tradnl"/>
              </w:rPr>
              <w:t>Nivel 2</w:t>
            </w:r>
            <w:r>
              <w:rPr>
                <w:rFonts w:ascii="Calibri" w:eastAsia="Calibri" w:hAnsi="Calibri" w:cs="Calibri"/>
                <w:i/>
                <w:iCs/>
                <w:szCs w:val="22"/>
                <w:lang w:val="es-ES_tradnl"/>
              </w:rPr>
              <w:t>) y los términos clave del contenido (</w:t>
            </w:r>
            <w:r>
              <w:rPr>
                <w:rFonts w:ascii="Calibri" w:eastAsia="Calibri" w:hAnsi="Calibri" w:cs="Calibri"/>
                <w:b/>
                <w:bCs/>
                <w:i/>
                <w:iCs/>
                <w:szCs w:val="22"/>
                <w:lang w:val="es-ES_tradnl"/>
              </w:rPr>
              <w:t>Nivel 3</w:t>
            </w:r>
            <w:r>
              <w:rPr>
                <w:rFonts w:ascii="Calibri" w:eastAsia="Calibri" w:hAnsi="Calibri" w:cs="Calibri"/>
                <w:i/>
                <w:iCs/>
                <w:szCs w:val="22"/>
                <w:lang w:val="es-ES_tradnl"/>
              </w:rPr>
              <w:t>), a menos que se espere que los maestros los añadan a nivel de plan de clases. Considere que cada conjunto de palabras requerirá varios días de práctica.</w:t>
            </w:r>
          </w:p>
        </w:tc>
      </w:tr>
      <w:tr w:rsidR="00C077DA" w14:paraId="03396C7E" w14:textId="77777777" w:rsidTr="002D4500">
        <w:trPr>
          <w:trHeight w:val="417"/>
        </w:trPr>
        <w:tc>
          <w:tcPr>
            <w:tcW w:w="9720" w:type="dxa"/>
            <w:tcBorders>
              <w:top w:val="single" w:sz="6" w:space="0" w:color="000000"/>
              <w:left w:val="single" w:sz="4" w:space="0" w:color="000000"/>
              <w:bottom w:val="single" w:sz="6" w:space="0" w:color="000000"/>
              <w:right w:val="single" w:sz="5" w:space="0" w:color="000000"/>
            </w:tcBorders>
            <w:shd w:val="clear" w:color="auto" w:fill="FFFFFF"/>
          </w:tcPr>
          <w:p w14:paraId="3D5550CA" w14:textId="77777777" w:rsidR="00761270" w:rsidRDefault="00761270" w:rsidP="00223763">
            <w:pPr>
              <w:pBdr>
                <w:top w:val="nil"/>
                <w:left w:val="nil"/>
                <w:bottom w:val="nil"/>
                <w:right w:val="nil"/>
                <w:between w:val="nil"/>
              </w:pBdr>
              <w:spacing w:before="40"/>
              <w:rPr>
                <w:rFonts w:ascii="Calibri" w:eastAsia="Candara" w:hAnsi="Calibri" w:cs="Calibri"/>
                <w:b/>
                <w:color w:val="000000"/>
                <w:sz w:val="24"/>
              </w:rPr>
            </w:pPr>
          </w:p>
          <w:p w14:paraId="36201B77" w14:textId="77777777" w:rsidR="00761270" w:rsidRDefault="00761270" w:rsidP="00223763">
            <w:pPr>
              <w:pBdr>
                <w:top w:val="nil"/>
                <w:left w:val="nil"/>
                <w:bottom w:val="nil"/>
                <w:right w:val="nil"/>
                <w:between w:val="nil"/>
              </w:pBdr>
              <w:spacing w:before="40"/>
              <w:rPr>
                <w:rFonts w:ascii="Calibri" w:eastAsia="Candara" w:hAnsi="Calibri" w:cs="Calibri"/>
                <w:b/>
                <w:color w:val="000000"/>
                <w:sz w:val="24"/>
              </w:rPr>
            </w:pPr>
          </w:p>
          <w:p w14:paraId="5822EEF0" w14:textId="77777777" w:rsidR="00761270" w:rsidRDefault="00761270" w:rsidP="00223763">
            <w:pPr>
              <w:pBdr>
                <w:top w:val="nil"/>
                <w:left w:val="nil"/>
                <w:bottom w:val="nil"/>
                <w:right w:val="nil"/>
                <w:between w:val="nil"/>
              </w:pBdr>
              <w:spacing w:before="40"/>
              <w:rPr>
                <w:rFonts w:ascii="Calibri" w:eastAsia="Candara" w:hAnsi="Calibri" w:cs="Calibri"/>
                <w:b/>
                <w:color w:val="000000"/>
                <w:sz w:val="24"/>
              </w:rPr>
            </w:pPr>
          </w:p>
          <w:p w14:paraId="3DC3A49A" w14:textId="77777777" w:rsidR="00761270" w:rsidRDefault="00761270" w:rsidP="00223763">
            <w:pPr>
              <w:pBdr>
                <w:top w:val="nil"/>
                <w:left w:val="nil"/>
                <w:bottom w:val="nil"/>
                <w:right w:val="nil"/>
                <w:between w:val="nil"/>
              </w:pBdr>
              <w:spacing w:before="40"/>
              <w:rPr>
                <w:rFonts w:ascii="Calibri" w:eastAsia="Candara" w:hAnsi="Calibri" w:cs="Calibri"/>
                <w:b/>
                <w:color w:val="000000"/>
                <w:sz w:val="24"/>
              </w:rPr>
            </w:pPr>
          </w:p>
          <w:p w14:paraId="3355F233" w14:textId="0C694689" w:rsidR="00936E4E" w:rsidRPr="002F5F2F" w:rsidRDefault="00936E4E" w:rsidP="00223763">
            <w:pPr>
              <w:pBdr>
                <w:top w:val="nil"/>
                <w:left w:val="nil"/>
                <w:bottom w:val="nil"/>
                <w:right w:val="nil"/>
                <w:between w:val="nil"/>
              </w:pBdr>
              <w:spacing w:before="40"/>
              <w:rPr>
                <w:rFonts w:ascii="Calibri" w:eastAsia="Candara" w:hAnsi="Calibri" w:cs="Calibri"/>
                <w:b/>
                <w:color w:val="000000"/>
                <w:sz w:val="24"/>
              </w:rPr>
            </w:pPr>
          </w:p>
        </w:tc>
      </w:tr>
      <w:tr w:rsidR="00C077DA" w14:paraId="5FEBFDC3" w14:textId="77777777" w:rsidTr="002D4500">
        <w:trPr>
          <w:trHeight w:val="305"/>
        </w:trPr>
        <w:tc>
          <w:tcPr>
            <w:tcW w:w="9720" w:type="dxa"/>
            <w:tcBorders>
              <w:top w:val="single" w:sz="6" w:space="0" w:color="000000"/>
              <w:left w:val="single" w:sz="4" w:space="0" w:color="000000"/>
              <w:bottom w:val="single" w:sz="6" w:space="0" w:color="000000"/>
              <w:right w:val="single" w:sz="5" w:space="0" w:color="000000"/>
            </w:tcBorders>
            <w:shd w:val="clear" w:color="auto" w:fill="F2F2F2" w:themeFill="background1" w:themeFillShade="F2"/>
          </w:tcPr>
          <w:p w14:paraId="3835FB2B" w14:textId="77777777" w:rsidR="006D2D7D" w:rsidRPr="006841A1" w:rsidRDefault="008709C0" w:rsidP="00D66EA8">
            <w:pPr>
              <w:jc w:val="center"/>
              <w:rPr>
                <w:rFonts w:ascii="Calibri" w:eastAsia="Candara" w:hAnsi="Calibri" w:cs="Calibri"/>
                <w:b/>
                <w:sz w:val="28"/>
              </w:rPr>
            </w:pPr>
            <w:r>
              <w:rPr>
                <w:rFonts w:ascii="Calibri" w:eastAsia="Calibri" w:hAnsi="Calibri" w:cs="Calibri"/>
                <w:b/>
                <w:bCs/>
                <w:sz w:val="28"/>
                <w:szCs w:val="28"/>
                <w:lang w:val="es-ES_tradnl"/>
              </w:rPr>
              <w:t>LENTES</w:t>
            </w:r>
            <w:r>
              <w:rPr>
                <w:rFonts w:ascii="Calibri" w:eastAsia="Calibri" w:hAnsi="Calibri" w:cs="Calibri"/>
                <w:sz w:val="28"/>
                <w:szCs w:val="28"/>
                <w:lang w:val="es-ES_tradnl"/>
              </w:rPr>
              <w:t xml:space="preserve">     </w:t>
            </w:r>
          </w:p>
          <w:p w14:paraId="3AEE3820" w14:textId="2DDAA4AE" w:rsidR="00911961" w:rsidRPr="00761270" w:rsidRDefault="008709C0" w:rsidP="008B1637">
            <w:pPr>
              <w:pStyle w:val="ListParagraph"/>
              <w:numPr>
                <w:ilvl w:val="0"/>
                <w:numId w:val="11"/>
              </w:numPr>
              <w:ind w:left="216" w:hanging="216"/>
              <w:contextualSpacing w:val="0"/>
              <w:rPr>
                <w:rFonts w:ascii="Calibri" w:eastAsia="Candara" w:hAnsi="Calibri" w:cs="Calibri"/>
                <w:b/>
                <w:sz w:val="24"/>
              </w:rPr>
            </w:pPr>
            <w:r>
              <w:rPr>
                <w:rFonts w:ascii="Calibri" w:eastAsia="Calibri" w:hAnsi="Calibri" w:cs="Calibri"/>
                <w:i/>
                <w:iCs/>
                <w:szCs w:val="22"/>
                <w:lang w:val="es-ES_tradnl"/>
              </w:rPr>
              <w:t>Incluya breves aclaraciones sobre la forma en que la unidad aborda cada objetivo prioritario de MA, proporcionando más recomendaciones para los objetivos que no se abordan de forma transparente en otras secciones del plan de la unidad.</w:t>
            </w:r>
          </w:p>
        </w:tc>
      </w:tr>
      <w:tr w:rsidR="00C077DA" w14:paraId="510A83E2" w14:textId="77777777" w:rsidTr="002D4500">
        <w:trPr>
          <w:trHeight w:val="19"/>
        </w:trPr>
        <w:tc>
          <w:tcPr>
            <w:tcW w:w="9720" w:type="dxa"/>
            <w:tcBorders>
              <w:top w:val="single" w:sz="6" w:space="0" w:color="000000"/>
              <w:left w:val="single" w:sz="4" w:space="0" w:color="000000"/>
              <w:bottom w:val="single" w:sz="6" w:space="0" w:color="000000"/>
              <w:right w:val="single" w:sz="5" w:space="0" w:color="000000"/>
            </w:tcBorders>
            <w:shd w:val="clear" w:color="auto" w:fill="auto"/>
          </w:tcPr>
          <w:p w14:paraId="514CA10B" w14:textId="1355A4B8" w:rsidR="00911961" w:rsidRPr="003529F7" w:rsidRDefault="008709C0" w:rsidP="006D2D7D">
            <w:pPr>
              <w:spacing w:before="40"/>
              <w:rPr>
                <w:rFonts w:ascii="Calibri" w:eastAsia="Candara" w:hAnsi="Calibri" w:cs="Calibri"/>
                <w:sz w:val="24"/>
              </w:rPr>
            </w:pPr>
            <w:r>
              <w:rPr>
                <w:rFonts w:ascii="Calibri" w:eastAsia="Calibri" w:hAnsi="Calibri" w:cs="Calibri"/>
                <w:sz w:val="24"/>
                <w:lang w:val="es-ES_tradnl"/>
              </w:rPr>
              <w:t>Instrucción basada en la evidencia (incluyendo EBRI):</w:t>
            </w:r>
          </w:p>
          <w:p w14:paraId="434D84E1" w14:textId="0DDDD80F" w:rsidR="00911961" w:rsidRPr="00D66EA8" w:rsidRDefault="00911961" w:rsidP="006D2D7D">
            <w:pPr>
              <w:spacing w:before="40"/>
              <w:rPr>
                <w:rFonts w:ascii="Calibri" w:eastAsia="Candara" w:hAnsi="Calibri" w:cs="Calibri"/>
                <w:sz w:val="20"/>
                <w:szCs w:val="20"/>
              </w:rPr>
            </w:pPr>
          </w:p>
          <w:p w14:paraId="12B681A2" w14:textId="0661A5AD" w:rsidR="00911961" w:rsidRPr="003529F7" w:rsidRDefault="008709C0" w:rsidP="006D2D7D">
            <w:pPr>
              <w:spacing w:before="40"/>
              <w:rPr>
                <w:rFonts w:ascii="Calibri" w:eastAsia="Candara" w:hAnsi="Calibri" w:cs="Calibri"/>
                <w:sz w:val="24"/>
              </w:rPr>
            </w:pPr>
            <w:r>
              <w:rPr>
                <w:rFonts w:ascii="Calibri" w:eastAsia="Calibri" w:hAnsi="Calibri" w:cs="Calibri"/>
                <w:sz w:val="24"/>
                <w:lang w:val="es-ES_tradnl"/>
              </w:rPr>
              <w:t>Enseñanza culturalmente responsable:</w:t>
            </w:r>
          </w:p>
          <w:p w14:paraId="50D5B83A" w14:textId="77777777" w:rsidR="00911961" w:rsidRPr="00D66EA8" w:rsidRDefault="00911961" w:rsidP="006D2D7D">
            <w:pPr>
              <w:spacing w:before="40"/>
              <w:rPr>
                <w:rFonts w:ascii="Calibri" w:eastAsia="Candara" w:hAnsi="Calibri" w:cs="Calibri"/>
                <w:sz w:val="20"/>
                <w:szCs w:val="20"/>
              </w:rPr>
            </w:pPr>
          </w:p>
          <w:p w14:paraId="320956FF" w14:textId="0D87E062" w:rsidR="00911961" w:rsidRDefault="008709C0" w:rsidP="006D2D7D">
            <w:pPr>
              <w:spacing w:before="40"/>
              <w:rPr>
                <w:rFonts w:ascii="Calibri" w:eastAsia="Candara" w:hAnsi="Calibri" w:cs="Calibri"/>
                <w:sz w:val="24"/>
              </w:rPr>
            </w:pPr>
            <w:r>
              <w:rPr>
                <w:rFonts w:ascii="Calibri" w:eastAsia="Calibri" w:hAnsi="Calibri" w:cs="Calibri"/>
                <w:sz w:val="24"/>
                <w:lang w:val="es-ES_tradnl"/>
              </w:rPr>
              <w:t xml:space="preserve">Diferenciación (especialmente para estudiantes de inglés y estudiantes con discapacidades de aprendizaje): </w:t>
            </w:r>
          </w:p>
          <w:p w14:paraId="40FF15C0" w14:textId="4DDCF649" w:rsidR="00851CE9" w:rsidRDefault="00851CE9" w:rsidP="006D2D7D">
            <w:pPr>
              <w:spacing w:before="40"/>
              <w:rPr>
                <w:rFonts w:ascii="Calibri" w:eastAsia="Candara" w:hAnsi="Calibri" w:cs="Calibri"/>
                <w:sz w:val="24"/>
              </w:rPr>
            </w:pPr>
          </w:p>
          <w:p w14:paraId="30E12596" w14:textId="225FE4DF" w:rsidR="00851CE9" w:rsidRPr="003529F7" w:rsidRDefault="008709C0" w:rsidP="006D2D7D">
            <w:pPr>
              <w:spacing w:before="40"/>
              <w:rPr>
                <w:rFonts w:ascii="Calibri" w:eastAsia="Candara" w:hAnsi="Calibri" w:cs="Calibri"/>
                <w:sz w:val="24"/>
              </w:rPr>
            </w:pPr>
            <w:r>
              <w:rPr>
                <w:rFonts w:ascii="Calibri" w:eastAsia="Calibri" w:hAnsi="Calibri" w:cs="Calibri"/>
                <w:sz w:val="24"/>
                <w:lang w:val="es-ES_tradnl"/>
              </w:rPr>
              <w:t>Alfabetización digital y tecnología:</w:t>
            </w:r>
          </w:p>
          <w:p w14:paraId="5BF49525" w14:textId="1743A66F" w:rsidR="00D66EA8" w:rsidRPr="003529F7" w:rsidRDefault="00D66EA8" w:rsidP="00936E4E">
            <w:pPr>
              <w:spacing w:before="40"/>
              <w:rPr>
                <w:rFonts w:ascii="Calibri" w:eastAsia="Candara" w:hAnsi="Calibri" w:cs="Calibri"/>
                <w:b/>
                <w:sz w:val="24"/>
              </w:rPr>
            </w:pPr>
          </w:p>
        </w:tc>
      </w:tr>
      <w:tr w:rsidR="00C077DA" w14:paraId="58BA03AE" w14:textId="77777777" w:rsidTr="002D4500">
        <w:trPr>
          <w:trHeight w:val="19"/>
        </w:trPr>
        <w:tc>
          <w:tcPr>
            <w:tcW w:w="9720" w:type="dxa"/>
            <w:tcBorders>
              <w:top w:val="single" w:sz="6" w:space="0" w:color="000000"/>
              <w:left w:val="single" w:sz="4" w:space="0" w:color="000000"/>
              <w:bottom w:val="single" w:sz="6" w:space="0" w:color="000000"/>
              <w:right w:val="single" w:sz="5" w:space="0" w:color="000000"/>
            </w:tcBorders>
            <w:shd w:val="clear" w:color="auto" w:fill="F2F2F2" w:themeFill="background1" w:themeFillShade="F2"/>
          </w:tcPr>
          <w:p w14:paraId="1DADA97B" w14:textId="307B6B53" w:rsidR="00D66EA8" w:rsidRPr="006841A1" w:rsidRDefault="008709C0" w:rsidP="00D66EA8">
            <w:pPr>
              <w:spacing w:before="40"/>
              <w:jc w:val="center"/>
              <w:rPr>
                <w:rFonts w:ascii="Calibri" w:eastAsia="Candara" w:hAnsi="Calibri" w:cs="Calibri"/>
                <w:b/>
                <w:bCs/>
                <w:sz w:val="28"/>
              </w:rPr>
            </w:pPr>
            <w:r>
              <w:rPr>
                <w:rFonts w:ascii="Calibri" w:eastAsia="Calibri" w:hAnsi="Calibri" w:cs="Calibri"/>
                <w:b/>
                <w:bCs/>
                <w:sz w:val="28"/>
                <w:szCs w:val="28"/>
                <w:lang w:val="es-ES_tradnl"/>
              </w:rPr>
              <w:t xml:space="preserve"> RECOMENDACIONES ADICIONALES</w:t>
            </w:r>
          </w:p>
          <w:p w14:paraId="16B39B50" w14:textId="77777777" w:rsidR="00D66EA8" w:rsidRPr="00E95E77" w:rsidRDefault="008709C0" w:rsidP="00E95E77">
            <w:pPr>
              <w:pStyle w:val="ListParagraph"/>
              <w:numPr>
                <w:ilvl w:val="0"/>
                <w:numId w:val="11"/>
              </w:numPr>
              <w:ind w:left="216" w:hanging="216"/>
              <w:contextualSpacing w:val="0"/>
              <w:rPr>
                <w:rFonts w:ascii="Calibri" w:eastAsia="Candara" w:hAnsi="Calibri" w:cs="Calibri"/>
                <w:i/>
              </w:rPr>
            </w:pPr>
            <w:r>
              <w:rPr>
                <w:rFonts w:ascii="Calibri" w:eastAsia="Calibri" w:hAnsi="Calibri" w:cs="Calibri"/>
                <w:i/>
                <w:iCs/>
                <w:szCs w:val="22"/>
                <w:lang w:val="es-ES_tradnl"/>
              </w:rPr>
              <w:t>Incluya orientaciones para las evaluaciones formativas y otros textos/recursos no incluidos en la sección de Materiales clave del estudiante de la 1.ª parte.</w:t>
            </w:r>
          </w:p>
          <w:p w14:paraId="315659A6" w14:textId="3585E9EB" w:rsidR="00936E4E" w:rsidRPr="00D66EA8" w:rsidRDefault="008709C0" w:rsidP="00E95E77">
            <w:pPr>
              <w:pStyle w:val="ListParagraph"/>
              <w:numPr>
                <w:ilvl w:val="0"/>
                <w:numId w:val="11"/>
              </w:numPr>
              <w:ind w:left="216" w:hanging="216"/>
              <w:contextualSpacing w:val="0"/>
              <w:rPr>
                <w:rFonts w:ascii="Calibri" w:eastAsia="Candara" w:hAnsi="Calibri" w:cs="Calibri"/>
                <w:sz w:val="24"/>
              </w:rPr>
            </w:pPr>
            <w:r>
              <w:rPr>
                <w:rFonts w:ascii="Calibri" w:eastAsia="Calibri" w:hAnsi="Calibri" w:cs="Calibri"/>
                <w:i/>
                <w:iCs/>
                <w:szCs w:val="22"/>
                <w:lang w:val="es-ES_tradnl"/>
              </w:rPr>
              <w:t>¿Qué más necesitan saber los maestros? ¡Añada esto también aquí!</w:t>
            </w:r>
          </w:p>
        </w:tc>
      </w:tr>
      <w:tr w:rsidR="00C077DA" w14:paraId="58D38ABC" w14:textId="77777777" w:rsidTr="002D4500">
        <w:trPr>
          <w:trHeight w:val="1394"/>
        </w:trPr>
        <w:tc>
          <w:tcPr>
            <w:tcW w:w="9720" w:type="dxa"/>
            <w:tcBorders>
              <w:top w:val="single" w:sz="6" w:space="0" w:color="000000"/>
              <w:left w:val="single" w:sz="4" w:space="0" w:color="000000"/>
              <w:bottom w:val="single" w:sz="6" w:space="0" w:color="000000"/>
              <w:right w:val="single" w:sz="5" w:space="0" w:color="000000"/>
            </w:tcBorders>
            <w:shd w:val="clear" w:color="auto" w:fill="auto"/>
          </w:tcPr>
          <w:p w14:paraId="70FED693" w14:textId="03999DA2" w:rsidR="00D66EA8" w:rsidRPr="00936E4E" w:rsidRDefault="008709C0" w:rsidP="00D66EA8">
            <w:pPr>
              <w:spacing w:before="40"/>
              <w:rPr>
                <w:rStyle w:val="CommentReference"/>
                <w:rFonts w:asciiTheme="minorHAnsi" w:hAnsiTheme="minorHAnsi" w:cstheme="minorHAnsi"/>
                <w:sz w:val="24"/>
                <w:szCs w:val="24"/>
              </w:rPr>
            </w:pPr>
            <w:r>
              <w:rPr>
                <w:rStyle w:val="CommentReference"/>
                <w:rFonts w:ascii="Calibri" w:eastAsia="Calibri" w:hAnsi="Calibri" w:cs="Calibri"/>
                <w:sz w:val="24"/>
                <w:szCs w:val="24"/>
                <w:lang w:val="es-ES_tradnl"/>
              </w:rPr>
              <w:t>Sugerencias para las evaluaciones formativas:</w:t>
            </w:r>
          </w:p>
          <w:p w14:paraId="0AE0BC3B" w14:textId="6AA1D5EF" w:rsidR="00D66EA8" w:rsidRPr="00936E4E" w:rsidRDefault="00D66EA8" w:rsidP="00D66EA8">
            <w:pPr>
              <w:spacing w:before="40"/>
              <w:rPr>
                <w:rStyle w:val="CommentReference"/>
                <w:rFonts w:asciiTheme="minorHAnsi" w:hAnsiTheme="minorHAnsi" w:cstheme="minorHAnsi"/>
                <w:sz w:val="22"/>
                <w:szCs w:val="22"/>
              </w:rPr>
            </w:pPr>
          </w:p>
          <w:p w14:paraId="5D991BFF" w14:textId="488DEFFE" w:rsidR="00D66EA8" w:rsidRPr="00936E4E" w:rsidRDefault="008709C0" w:rsidP="00936E4E">
            <w:pPr>
              <w:spacing w:before="40"/>
              <w:rPr>
                <w:rStyle w:val="CommentReference"/>
                <w:rFonts w:asciiTheme="minorHAnsi" w:hAnsiTheme="minorHAnsi" w:cstheme="minorHAnsi"/>
                <w:sz w:val="24"/>
                <w:szCs w:val="24"/>
              </w:rPr>
            </w:pPr>
            <w:r>
              <w:rPr>
                <w:rStyle w:val="CommentReference"/>
                <w:rFonts w:ascii="Calibri" w:eastAsia="Calibri" w:hAnsi="Calibri" w:cs="Calibri"/>
                <w:sz w:val="24"/>
                <w:szCs w:val="24"/>
                <w:lang w:val="es-ES_tradnl"/>
              </w:rPr>
              <w:t>Sugerencias de textos/materiales/recursos adicionales:</w:t>
            </w:r>
          </w:p>
          <w:p w14:paraId="4348BEFB" w14:textId="1AB239EE" w:rsidR="00936E4E" w:rsidRPr="00D66EA8" w:rsidRDefault="00936E4E" w:rsidP="00D66EA8">
            <w:pPr>
              <w:spacing w:before="40"/>
              <w:rPr>
                <w:rStyle w:val="CommentReference"/>
                <w:sz w:val="22"/>
                <w:szCs w:val="22"/>
              </w:rPr>
            </w:pPr>
          </w:p>
        </w:tc>
      </w:tr>
      <w:tr w:rsidR="00C077DA" w14:paraId="075C02F8" w14:textId="77777777" w:rsidTr="002D4500">
        <w:trPr>
          <w:trHeight w:val="575"/>
        </w:trPr>
        <w:tc>
          <w:tcPr>
            <w:tcW w:w="9720" w:type="dxa"/>
            <w:tcBorders>
              <w:top w:val="single" w:sz="6" w:space="0" w:color="000000"/>
              <w:left w:val="single" w:sz="4" w:space="0" w:color="000000"/>
              <w:bottom w:val="single" w:sz="6" w:space="0" w:color="000000"/>
              <w:right w:val="single" w:sz="5" w:space="0" w:color="000000"/>
            </w:tcBorders>
            <w:shd w:val="clear" w:color="auto" w:fill="F2F2F2"/>
          </w:tcPr>
          <w:p w14:paraId="3C8EF5D6" w14:textId="2D7A9FE7" w:rsidR="00936E4E" w:rsidRPr="006841A1" w:rsidRDefault="008709C0" w:rsidP="000F3CB8">
            <w:pPr>
              <w:jc w:val="center"/>
              <w:rPr>
                <w:rFonts w:ascii="Calibri" w:eastAsia="Candara" w:hAnsi="Calibri" w:cs="Calibri"/>
                <w:b/>
                <w:sz w:val="28"/>
              </w:rPr>
            </w:pPr>
            <w:r>
              <w:rPr>
                <w:rFonts w:ascii="Calibri" w:eastAsia="Calibri" w:hAnsi="Calibri" w:cs="Calibri"/>
                <w:b/>
                <w:bCs/>
                <w:sz w:val="28"/>
                <w:szCs w:val="28"/>
                <w:lang w:val="es-ES_tradnl"/>
              </w:rPr>
              <w:lastRenderedPageBreak/>
              <w:t>PROPUESTA DE SECUENCIA DE LAS LECCIONES</w:t>
            </w:r>
            <w:r>
              <w:rPr>
                <w:rStyle w:val="FootnoteReference"/>
                <w:rFonts w:ascii="Calibri" w:eastAsia="Candara" w:hAnsi="Calibri" w:cs="Calibri"/>
                <w:b/>
                <w:sz w:val="28"/>
              </w:rPr>
              <w:footnoteReference w:id="1"/>
            </w:r>
          </w:p>
          <w:p w14:paraId="5379EBE8" w14:textId="77777777" w:rsidR="00936E4E" w:rsidRPr="00761270" w:rsidRDefault="008709C0" w:rsidP="00E95E77">
            <w:pPr>
              <w:pStyle w:val="ListParagraph"/>
              <w:numPr>
                <w:ilvl w:val="0"/>
                <w:numId w:val="11"/>
              </w:numPr>
              <w:pBdr>
                <w:top w:val="nil"/>
                <w:left w:val="nil"/>
                <w:bottom w:val="nil"/>
                <w:right w:val="nil"/>
                <w:between w:val="nil"/>
              </w:pBdr>
              <w:ind w:left="216" w:hanging="216"/>
              <w:contextualSpacing w:val="0"/>
              <w:rPr>
                <w:rFonts w:ascii="Calibri" w:eastAsia="Candara" w:hAnsi="Calibri" w:cs="Calibri"/>
                <w:i/>
                <w:color w:val="000000"/>
                <w:sz w:val="24"/>
              </w:rPr>
            </w:pPr>
            <w:r>
              <w:rPr>
                <w:rFonts w:ascii="Calibri" w:eastAsia="Calibri" w:hAnsi="Calibri" w:cs="Calibri"/>
                <w:i/>
                <w:iCs/>
                <w:szCs w:val="22"/>
                <w:lang w:val="es-ES_tradnl"/>
              </w:rPr>
              <w:t>Proporcione un breve resumen de cuál sería el objetivo principal de cada lección, según lo previsto por los desarrolladores de la unidad.</w:t>
            </w:r>
          </w:p>
        </w:tc>
      </w:tr>
      <w:tr w:rsidR="00C077DA" w14:paraId="22E8DB73" w14:textId="77777777" w:rsidTr="002D4500">
        <w:trPr>
          <w:trHeight w:val="1745"/>
        </w:trPr>
        <w:tc>
          <w:tcPr>
            <w:tcW w:w="9720" w:type="dxa"/>
            <w:tcBorders>
              <w:top w:val="single" w:sz="6" w:space="0" w:color="000000"/>
              <w:left w:val="single" w:sz="4" w:space="0" w:color="000000"/>
              <w:bottom w:val="single" w:sz="6" w:space="0" w:color="000000"/>
              <w:right w:val="single" w:sz="5" w:space="0" w:color="000000"/>
            </w:tcBorders>
            <w:shd w:val="clear" w:color="auto" w:fill="auto"/>
          </w:tcPr>
          <w:p w14:paraId="6FEA95D8" w14:textId="5F806307" w:rsidR="00936E4E" w:rsidRDefault="008709C0" w:rsidP="000F3CB8">
            <w:pPr>
              <w:spacing w:before="40"/>
              <w:rPr>
                <w:rFonts w:ascii="Calibri" w:eastAsia="Calibri" w:hAnsi="Calibri" w:cs="Calibri"/>
                <w:sz w:val="24"/>
                <w:lang w:val="es-ES_tradnl"/>
              </w:rPr>
            </w:pPr>
            <w:r>
              <w:rPr>
                <w:rFonts w:ascii="Calibri" w:eastAsia="Calibri" w:hAnsi="Calibri" w:cs="Calibri"/>
                <w:b/>
                <w:bCs/>
                <w:sz w:val="24"/>
                <w:lang w:val="es-ES_tradnl"/>
              </w:rPr>
              <w:t>Lección 1</w:t>
            </w:r>
            <w:r>
              <w:rPr>
                <w:rFonts w:ascii="Calibri" w:eastAsia="Calibri" w:hAnsi="Calibri" w:cs="Calibri"/>
                <w:sz w:val="24"/>
                <w:lang w:val="es-ES_tradnl"/>
              </w:rPr>
              <w:t xml:space="preserve">: </w:t>
            </w:r>
          </w:p>
          <w:p w14:paraId="5B63FB47" w14:textId="77777777" w:rsidR="00DE0CEC" w:rsidRPr="002F5F2F" w:rsidRDefault="00DE0CEC" w:rsidP="000F3CB8">
            <w:pPr>
              <w:spacing w:before="40"/>
              <w:rPr>
                <w:rFonts w:ascii="Calibri" w:eastAsia="Candara" w:hAnsi="Calibri" w:cs="Calibri"/>
                <w:sz w:val="24"/>
              </w:rPr>
            </w:pPr>
          </w:p>
          <w:p w14:paraId="158370B0" w14:textId="4C097DCD" w:rsidR="00936E4E" w:rsidRDefault="008709C0" w:rsidP="000F3CB8">
            <w:pPr>
              <w:spacing w:before="40"/>
              <w:rPr>
                <w:rFonts w:ascii="Calibri" w:eastAsia="Calibri" w:hAnsi="Calibri" w:cs="Calibri"/>
                <w:sz w:val="24"/>
                <w:lang w:val="es-ES_tradnl"/>
              </w:rPr>
            </w:pPr>
            <w:r>
              <w:rPr>
                <w:rFonts w:ascii="Calibri" w:eastAsia="Calibri" w:hAnsi="Calibri" w:cs="Calibri"/>
                <w:b/>
                <w:bCs/>
                <w:sz w:val="24"/>
                <w:lang w:val="es-ES_tradnl"/>
              </w:rPr>
              <w:t>Lección 2</w:t>
            </w:r>
            <w:r>
              <w:rPr>
                <w:rFonts w:ascii="Calibri" w:eastAsia="Calibri" w:hAnsi="Calibri" w:cs="Calibri"/>
                <w:sz w:val="24"/>
                <w:lang w:val="es-ES_tradnl"/>
              </w:rPr>
              <w:t xml:space="preserve">: </w:t>
            </w:r>
          </w:p>
          <w:p w14:paraId="232C03B5" w14:textId="77777777" w:rsidR="00DE0CEC" w:rsidRPr="002F5F2F" w:rsidRDefault="00DE0CEC" w:rsidP="000F3CB8">
            <w:pPr>
              <w:spacing w:before="40"/>
              <w:rPr>
                <w:rFonts w:ascii="Calibri" w:eastAsia="Candara" w:hAnsi="Calibri" w:cs="Calibri"/>
                <w:sz w:val="24"/>
              </w:rPr>
            </w:pPr>
          </w:p>
          <w:p w14:paraId="6E86D518" w14:textId="6EC8A5CA" w:rsidR="00936E4E" w:rsidRDefault="008709C0" w:rsidP="000F3CB8">
            <w:pPr>
              <w:spacing w:before="40"/>
              <w:rPr>
                <w:rFonts w:ascii="Calibri" w:eastAsia="Calibri" w:hAnsi="Calibri" w:cs="Calibri"/>
                <w:sz w:val="24"/>
                <w:lang w:val="es-ES_tradnl"/>
              </w:rPr>
            </w:pPr>
            <w:r>
              <w:rPr>
                <w:rFonts w:ascii="Calibri" w:eastAsia="Calibri" w:hAnsi="Calibri" w:cs="Calibri"/>
                <w:b/>
                <w:bCs/>
                <w:sz w:val="24"/>
                <w:lang w:val="es-ES_tradnl"/>
              </w:rPr>
              <w:t>Lección 3</w:t>
            </w:r>
            <w:r>
              <w:rPr>
                <w:rFonts w:ascii="Calibri" w:eastAsia="Calibri" w:hAnsi="Calibri" w:cs="Calibri"/>
                <w:sz w:val="24"/>
                <w:lang w:val="es-ES_tradnl"/>
              </w:rPr>
              <w:t xml:space="preserve">: </w:t>
            </w:r>
          </w:p>
          <w:p w14:paraId="228D1FBC" w14:textId="77777777" w:rsidR="00DE0CEC" w:rsidRPr="002F5F2F" w:rsidRDefault="00DE0CEC" w:rsidP="000F3CB8">
            <w:pPr>
              <w:spacing w:before="40"/>
              <w:rPr>
                <w:rFonts w:ascii="Calibri" w:eastAsia="Candara" w:hAnsi="Calibri" w:cs="Calibri"/>
                <w:sz w:val="24"/>
              </w:rPr>
            </w:pPr>
            <w:bookmarkStart w:id="0" w:name="_GoBack"/>
            <w:bookmarkEnd w:id="0"/>
          </w:p>
          <w:p w14:paraId="45A9ECA9" w14:textId="77777777" w:rsidR="00936E4E" w:rsidRPr="006D2D7D" w:rsidRDefault="008709C0" w:rsidP="000F3CB8">
            <w:pPr>
              <w:spacing w:before="40"/>
              <w:rPr>
                <w:rFonts w:ascii="Calibri" w:eastAsia="Candara" w:hAnsi="Calibri" w:cs="Calibri"/>
                <w:sz w:val="24"/>
              </w:rPr>
            </w:pPr>
            <w:r>
              <w:rPr>
                <w:rFonts w:ascii="Calibri" w:eastAsia="Calibri" w:hAnsi="Calibri" w:cs="Calibri"/>
                <w:i/>
                <w:iCs/>
                <w:sz w:val="24"/>
                <w:lang w:val="es-ES_tradnl"/>
              </w:rPr>
              <w:t>(etc.)</w:t>
            </w:r>
          </w:p>
        </w:tc>
      </w:tr>
    </w:tbl>
    <w:p w14:paraId="7B43A7AB" w14:textId="47F24E14" w:rsidR="002F5F2F" w:rsidRPr="00851CE9" w:rsidRDefault="008709C0">
      <w:pPr>
        <w:spacing w:line="276" w:lineRule="auto"/>
        <w:rPr>
          <w:rFonts w:ascii="Calibri" w:eastAsia="Calibri" w:hAnsi="Calibri" w:cs="Calibri"/>
          <w:bCs/>
          <w:i/>
          <w:iCs/>
          <w:sz w:val="18"/>
          <w:szCs w:val="18"/>
          <w:lang w:val="es-ES_tradnl"/>
        </w:rPr>
      </w:pPr>
      <w:r>
        <w:rPr>
          <w:rFonts w:ascii="Calibri" w:eastAsia="Calibri" w:hAnsi="Calibri" w:cs="Calibri"/>
          <w:bCs/>
          <w:i/>
          <w:iCs/>
          <w:sz w:val="24"/>
          <w:lang w:val="es-ES_tradnl"/>
        </w:rPr>
        <w:t xml:space="preserve">Consultar </w:t>
      </w:r>
      <w:r>
        <w:rPr>
          <w:rFonts w:ascii="Calibri" w:eastAsia="Calibri" w:hAnsi="Calibri" w:cs="Calibri"/>
          <w:b/>
          <w:bCs/>
          <w:i/>
          <w:iCs/>
          <w:sz w:val="24"/>
          <w:lang w:val="es-ES_tradnl"/>
        </w:rPr>
        <w:t>Guía de revisión: Plan de Unidad de ELA</w:t>
      </w:r>
      <w:r>
        <w:rPr>
          <w:rFonts w:ascii="Calibri" w:eastAsia="Calibri" w:hAnsi="Calibri" w:cs="Calibri"/>
          <w:i/>
          <w:iCs/>
          <w:sz w:val="24"/>
          <w:lang w:val="es-ES_tradnl"/>
        </w:rPr>
        <w:t xml:space="preserve"> para las cuestiones importantes que hay que abordar. </w:t>
      </w:r>
      <w:r>
        <w:rPr>
          <w:rFonts w:ascii="Calibri" w:eastAsia="Calibri" w:hAnsi="Calibri" w:cs="Calibri"/>
          <w:i/>
          <w:iCs/>
          <w:sz w:val="18"/>
          <w:szCs w:val="18"/>
          <w:lang w:val="es-ES_tradnl"/>
        </w:rPr>
        <w:t>(</w:t>
      </w:r>
      <w:hyperlink r:id="rId10" w:history="1">
        <w:r>
          <w:rPr>
            <w:rFonts w:ascii="Calibri" w:eastAsia="Calibri" w:hAnsi="Calibri" w:cs="Calibri"/>
            <w:i/>
            <w:iCs/>
            <w:color w:val="0000FF"/>
            <w:sz w:val="18"/>
            <w:szCs w:val="18"/>
            <w:u w:val="single"/>
            <w:lang w:val="es-ES_tradnl"/>
          </w:rPr>
          <w:t>https://www.sabes.org/pd-center/ela</w:t>
        </w:r>
      </w:hyperlink>
      <w:r>
        <w:rPr>
          <w:rFonts w:ascii="Calibri" w:eastAsia="Calibri" w:hAnsi="Calibri" w:cs="Calibri"/>
          <w:i/>
          <w:iCs/>
          <w:sz w:val="18"/>
          <w:szCs w:val="18"/>
          <w:lang w:val="es-ES_tradnl"/>
        </w:rPr>
        <w:t>)</w:t>
      </w:r>
    </w:p>
    <w:sectPr w:rsidR="002F5F2F" w:rsidRPr="00851CE9" w:rsidSect="006D2D7D">
      <w:headerReference w:type="default" r:id="rId11"/>
      <w:pgSz w:w="12240" w:h="15840"/>
      <w:pgMar w:top="1152" w:right="1296" w:bottom="990" w:left="1296" w:header="576" w:footer="3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36920" w14:textId="77777777" w:rsidR="005E7400" w:rsidRDefault="005E7400">
      <w:r>
        <w:separator/>
      </w:r>
    </w:p>
  </w:endnote>
  <w:endnote w:type="continuationSeparator" w:id="0">
    <w:p w14:paraId="2D2C3267" w14:textId="77777777" w:rsidR="005E7400" w:rsidRDefault="005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ECB2" w14:textId="77777777" w:rsidR="005E7400" w:rsidRDefault="005E7400">
      <w:r>
        <w:separator/>
      </w:r>
    </w:p>
  </w:footnote>
  <w:footnote w:type="continuationSeparator" w:id="0">
    <w:p w14:paraId="5F3E59BD" w14:textId="77777777" w:rsidR="005E7400" w:rsidRDefault="005E7400">
      <w:r>
        <w:continuationSeparator/>
      </w:r>
    </w:p>
  </w:footnote>
  <w:footnote w:id="1">
    <w:p w14:paraId="015B6073" w14:textId="00AB55B6" w:rsidR="00E64A7D" w:rsidRPr="006841A1" w:rsidRDefault="008709C0">
      <w:pPr>
        <w:pStyle w:val="FootnoteText"/>
        <w:rPr>
          <w:rFonts w:asciiTheme="minorHAnsi" w:hAnsiTheme="minorHAnsi" w:cstheme="minorHAnsi"/>
        </w:rPr>
      </w:pPr>
      <w:r w:rsidRPr="006841A1">
        <w:rPr>
          <w:rStyle w:val="FootnoteReference"/>
          <w:rFonts w:asciiTheme="minorHAnsi" w:hAnsiTheme="minorHAnsi" w:cstheme="minorHAnsi"/>
        </w:rPr>
        <w:footnoteRef/>
      </w:r>
      <w:r>
        <w:rPr>
          <w:rFonts w:ascii="Calibri" w:eastAsia="Calibri" w:hAnsi="Calibri" w:cs="Calibri"/>
          <w:lang w:val="es-ES_tradnl"/>
        </w:rPr>
        <w:t xml:space="preserve"> </w:t>
      </w:r>
      <w:r>
        <w:rPr>
          <w:rFonts w:ascii="Calibri" w:eastAsia="Calibri" w:hAnsi="Calibri" w:cs="Calibri"/>
          <w:color w:val="000000"/>
          <w:sz w:val="18"/>
          <w:szCs w:val="18"/>
          <w:lang w:val="es-ES_tradnl"/>
        </w:rPr>
        <w:t xml:space="preserve">Se recomienda: Incluir </w:t>
      </w:r>
      <w:r>
        <w:rPr>
          <w:rFonts w:ascii="Calibri" w:eastAsia="Calibri" w:hAnsi="Calibri" w:cs="Calibri"/>
          <w:b/>
          <w:bCs/>
          <w:color w:val="000000"/>
          <w:sz w:val="18"/>
          <w:szCs w:val="18"/>
          <w:lang w:val="es-ES_tradnl"/>
        </w:rPr>
        <w:t>Ejemplos de planes de clase</w:t>
      </w:r>
      <w:r>
        <w:rPr>
          <w:rFonts w:ascii="Calibri" w:eastAsia="Calibri" w:hAnsi="Calibri" w:cs="Calibri"/>
          <w:color w:val="000000"/>
          <w:sz w:val="18"/>
          <w:szCs w:val="18"/>
          <w:lang w:val="es-ES_tradnl"/>
        </w:rPr>
        <w:t xml:space="preserve"> como parte del Plan de la Unidad. Estos pueden desarrollarse con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744499"/>
      <w:docPartObj>
        <w:docPartGallery w:val="Page Numbers (Top of Page)"/>
        <w:docPartUnique/>
      </w:docPartObj>
    </w:sdtPr>
    <w:sdtEndPr>
      <w:rPr>
        <w:noProof/>
      </w:rPr>
    </w:sdtEndPr>
    <w:sdtContent>
      <w:p w14:paraId="02C69281" w14:textId="49ABC9D1" w:rsidR="006D2D7D" w:rsidRDefault="008709C0">
        <w:pPr>
          <w:pStyle w:val="Header"/>
          <w:jc w:val="right"/>
        </w:pPr>
        <w:r>
          <w:fldChar w:fldCharType="begin"/>
        </w:r>
        <w:r>
          <w:instrText xml:space="preserve"> PAGE   \* MERGEFORMAT </w:instrText>
        </w:r>
        <w:r>
          <w:fldChar w:fldCharType="separate"/>
        </w:r>
        <w:r w:rsidR="00DE0CEC">
          <w:rPr>
            <w:noProof/>
          </w:rPr>
          <w:t>1</w:t>
        </w:r>
        <w:r>
          <w:rPr>
            <w:noProof/>
          </w:rPr>
          <w:fldChar w:fldCharType="end"/>
        </w:r>
      </w:p>
    </w:sdtContent>
  </w:sdt>
  <w:p w14:paraId="54A0DFFD" w14:textId="77777777" w:rsidR="006D2D7D" w:rsidRDefault="006D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4B2"/>
    <w:multiLevelType w:val="multilevel"/>
    <w:tmpl w:val="9FFAB3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73122"/>
    <w:multiLevelType w:val="multilevel"/>
    <w:tmpl w:val="3E7451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4F2AA4"/>
    <w:multiLevelType w:val="multilevel"/>
    <w:tmpl w:val="420673F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E77748"/>
    <w:multiLevelType w:val="multilevel"/>
    <w:tmpl w:val="BFEC695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C90D2F"/>
    <w:multiLevelType w:val="multilevel"/>
    <w:tmpl w:val="ED0A342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ED31A41"/>
    <w:multiLevelType w:val="hybridMultilevel"/>
    <w:tmpl w:val="8E76EE78"/>
    <w:lvl w:ilvl="0" w:tplc="7D0E1B0C">
      <w:start w:val="1"/>
      <w:numFmt w:val="bullet"/>
      <w:lvlText w:val=""/>
      <w:lvlJc w:val="left"/>
      <w:pPr>
        <w:ind w:left="360" w:hanging="360"/>
      </w:pPr>
      <w:rPr>
        <w:rFonts w:ascii="Wingdings" w:hAnsi="Wingdings" w:hint="default"/>
        <w:sz w:val="22"/>
        <w:szCs w:val="22"/>
      </w:rPr>
    </w:lvl>
    <w:lvl w:ilvl="1" w:tplc="E30E23F4" w:tentative="1">
      <w:start w:val="1"/>
      <w:numFmt w:val="bullet"/>
      <w:lvlText w:val="o"/>
      <w:lvlJc w:val="left"/>
      <w:pPr>
        <w:ind w:left="1080" w:hanging="360"/>
      </w:pPr>
      <w:rPr>
        <w:rFonts w:ascii="Courier New" w:hAnsi="Courier New" w:cs="Courier New" w:hint="default"/>
      </w:rPr>
    </w:lvl>
    <w:lvl w:ilvl="2" w:tplc="C5A015A2" w:tentative="1">
      <w:start w:val="1"/>
      <w:numFmt w:val="bullet"/>
      <w:lvlText w:val=""/>
      <w:lvlJc w:val="left"/>
      <w:pPr>
        <w:ind w:left="1800" w:hanging="360"/>
      </w:pPr>
      <w:rPr>
        <w:rFonts w:ascii="Wingdings" w:hAnsi="Wingdings" w:hint="default"/>
      </w:rPr>
    </w:lvl>
    <w:lvl w:ilvl="3" w:tplc="5DB69D72" w:tentative="1">
      <w:start w:val="1"/>
      <w:numFmt w:val="bullet"/>
      <w:lvlText w:val=""/>
      <w:lvlJc w:val="left"/>
      <w:pPr>
        <w:ind w:left="2520" w:hanging="360"/>
      </w:pPr>
      <w:rPr>
        <w:rFonts w:ascii="Symbol" w:hAnsi="Symbol" w:hint="default"/>
      </w:rPr>
    </w:lvl>
    <w:lvl w:ilvl="4" w:tplc="C9E88068" w:tentative="1">
      <w:start w:val="1"/>
      <w:numFmt w:val="bullet"/>
      <w:lvlText w:val="o"/>
      <w:lvlJc w:val="left"/>
      <w:pPr>
        <w:ind w:left="3240" w:hanging="360"/>
      </w:pPr>
      <w:rPr>
        <w:rFonts w:ascii="Courier New" w:hAnsi="Courier New" w:cs="Courier New" w:hint="default"/>
      </w:rPr>
    </w:lvl>
    <w:lvl w:ilvl="5" w:tplc="B7A4B7D4" w:tentative="1">
      <w:start w:val="1"/>
      <w:numFmt w:val="bullet"/>
      <w:lvlText w:val=""/>
      <w:lvlJc w:val="left"/>
      <w:pPr>
        <w:ind w:left="3960" w:hanging="360"/>
      </w:pPr>
      <w:rPr>
        <w:rFonts w:ascii="Wingdings" w:hAnsi="Wingdings" w:hint="default"/>
      </w:rPr>
    </w:lvl>
    <w:lvl w:ilvl="6" w:tplc="F252C9B0" w:tentative="1">
      <w:start w:val="1"/>
      <w:numFmt w:val="bullet"/>
      <w:lvlText w:val=""/>
      <w:lvlJc w:val="left"/>
      <w:pPr>
        <w:ind w:left="4680" w:hanging="360"/>
      </w:pPr>
      <w:rPr>
        <w:rFonts w:ascii="Symbol" w:hAnsi="Symbol" w:hint="default"/>
      </w:rPr>
    </w:lvl>
    <w:lvl w:ilvl="7" w:tplc="1494C2B2" w:tentative="1">
      <w:start w:val="1"/>
      <w:numFmt w:val="bullet"/>
      <w:lvlText w:val="o"/>
      <w:lvlJc w:val="left"/>
      <w:pPr>
        <w:ind w:left="5400" w:hanging="360"/>
      </w:pPr>
      <w:rPr>
        <w:rFonts w:ascii="Courier New" w:hAnsi="Courier New" w:cs="Courier New" w:hint="default"/>
      </w:rPr>
    </w:lvl>
    <w:lvl w:ilvl="8" w:tplc="B8D44DC6" w:tentative="1">
      <w:start w:val="1"/>
      <w:numFmt w:val="bullet"/>
      <w:lvlText w:val=""/>
      <w:lvlJc w:val="left"/>
      <w:pPr>
        <w:ind w:left="6120" w:hanging="360"/>
      </w:pPr>
      <w:rPr>
        <w:rFonts w:ascii="Wingdings" w:hAnsi="Wingdings" w:hint="default"/>
      </w:rPr>
    </w:lvl>
  </w:abstractNum>
  <w:abstractNum w:abstractNumId="6" w15:restartNumberingAfterBreak="0">
    <w:nsid w:val="382A6FD0"/>
    <w:multiLevelType w:val="hybridMultilevel"/>
    <w:tmpl w:val="94E0BB9C"/>
    <w:lvl w:ilvl="0" w:tplc="D4F2FA7C">
      <w:start w:val="1"/>
      <w:numFmt w:val="bullet"/>
      <w:lvlText w:val=""/>
      <w:lvlJc w:val="left"/>
      <w:pPr>
        <w:ind w:left="360" w:hanging="360"/>
      </w:pPr>
      <w:rPr>
        <w:rFonts w:ascii="Symbol" w:hAnsi="Symbol" w:hint="default"/>
      </w:rPr>
    </w:lvl>
    <w:lvl w:ilvl="1" w:tplc="EBC213E8" w:tentative="1">
      <w:start w:val="1"/>
      <w:numFmt w:val="bullet"/>
      <w:lvlText w:val="o"/>
      <w:lvlJc w:val="left"/>
      <w:pPr>
        <w:ind w:left="1080" w:hanging="360"/>
      </w:pPr>
      <w:rPr>
        <w:rFonts w:ascii="Courier New" w:hAnsi="Courier New" w:cs="Courier New" w:hint="default"/>
      </w:rPr>
    </w:lvl>
    <w:lvl w:ilvl="2" w:tplc="04C69C4A" w:tentative="1">
      <w:start w:val="1"/>
      <w:numFmt w:val="bullet"/>
      <w:lvlText w:val=""/>
      <w:lvlJc w:val="left"/>
      <w:pPr>
        <w:ind w:left="1800" w:hanging="360"/>
      </w:pPr>
      <w:rPr>
        <w:rFonts w:ascii="Wingdings" w:hAnsi="Wingdings" w:hint="default"/>
      </w:rPr>
    </w:lvl>
    <w:lvl w:ilvl="3" w:tplc="6DDC126C" w:tentative="1">
      <w:start w:val="1"/>
      <w:numFmt w:val="bullet"/>
      <w:lvlText w:val=""/>
      <w:lvlJc w:val="left"/>
      <w:pPr>
        <w:ind w:left="2520" w:hanging="360"/>
      </w:pPr>
      <w:rPr>
        <w:rFonts w:ascii="Symbol" w:hAnsi="Symbol" w:hint="default"/>
      </w:rPr>
    </w:lvl>
    <w:lvl w:ilvl="4" w:tplc="F8486B2A" w:tentative="1">
      <w:start w:val="1"/>
      <w:numFmt w:val="bullet"/>
      <w:lvlText w:val="o"/>
      <w:lvlJc w:val="left"/>
      <w:pPr>
        <w:ind w:left="3240" w:hanging="360"/>
      </w:pPr>
      <w:rPr>
        <w:rFonts w:ascii="Courier New" w:hAnsi="Courier New" w:cs="Courier New" w:hint="default"/>
      </w:rPr>
    </w:lvl>
    <w:lvl w:ilvl="5" w:tplc="C88C2638" w:tentative="1">
      <w:start w:val="1"/>
      <w:numFmt w:val="bullet"/>
      <w:lvlText w:val=""/>
      <w:lvlJc w:val="left"/>
      <w:pPr>
        <w:ind w:left="3960" w:hanging="360"/>
      </w:pPr>
      <w:rPr>
        <w:rFonts w:ascii="Wingdings" w:hAnsi="Wingdings" w:hint="default"/>
      </w:rPr>
    </w:lvl>
    <w:lvl w:ilvl="6" w:tplc="8EE6B71E" w:tentative="1">
      <w:start w:val="1"/>
      <w:numFmt w:val="bullet"/>
      <w:lvlText w:val=""/>
      <w:lvlJc w:val="left"/>
      <w:pPr>
        <w:ind w:left="4680" w:hanging="360"/>
      </w:pPr>
      <w:rPr>
        <w:rFonts w:ascii="Symbol" w:hAnsi="Symbol" w:hint="default"/>
      </w:rPr>
    </w:lvl>
    <w:lvl w:ilvl="7" w:tplc="764E317C" w:tentative="1">
      <w:start w:val="1"/>
      <w:numFmt w:val="bullet"/>
      <w:lvlText w:val="o"/>
      <w:lvlJc w:val="left"/>
      <w:pPr>
        <w:ind w:left="5400" w:hanging="360"/>
      </w:pPr>
      <w:rPr>
        <w:rFonts w:ascii="Courier New" w:hAnsi="Courier New" w:cs="Courier New" w:hint="default"/>
      </w:rPr>
    </w:lvl>
    <w:lvl w:ilvl="8" w:tplc="DF542B36" w:tentative="1">
      <w:start w:val="1"/>
      <w:numFmt w:val="bullet"/>
      <w:lvlText w:val=""/>
      <w:lvlJc w:val="left"/>
      <w:pPr>
        <w:ind w:left="6120" w:hanging="360"/>
      </w:pPr>
      <w:rPr>
        <w:rFonts w:ascii="Wingdings" w:hAnsi="Wingdings" w:hint="default"/>
      </w:rPr>
    </w:lvl>
  </w:abstractNum>
  <w:abstractNum w:abstractNumId="7" w15:restartNumberingAfterBreak="0">
    <w:nsid w:val="4C3541C2"/>
    <w:multiLevelType w:val="hybridMultilevel"/>
    <w:tmpl w:val="0AA47808"/>
    <w:lvl w:ilvl="0" w:tplc="42924466">
      <w:start w:val="1"/>
      <w:numFmt w:val="bullet"/>
      <w:lvlText w:val=""/>
      <w:lvlJc w:val="left"/>
      <w:pPr>
        <w:ind w:left="360" w:hanging="360"/>
      </w:pPr>
      <w:rPr>
        <w:rFonts w:ascii="Symbol" w:hAnsi="Symbol" w:hint="default"/>
      </w:rPr>
    </w:lvl>
    <w:lvl w:ilvl="1" w:tplc="563E1A2A" w:tentative="1">
      <w:start w:val="1"/>
      <w:numFmt w:val="bullet"/>
      <w:lvlText w:val="o"/>
      <w:lvlJc w:val="left"/>
      <w:pPr>
        <w:ind w:left="1080" w:hanging="360"/>
      </w:pPr>
      <w:rPr>
        <w:rFonts w:ascii="Courier New" w:hAnsi="Courier New" w:cs="Courier New" w:hint="default"/>
      </w:rPr>
    </w:lvl>
    <w:lvl w:ilvl="2" w:tplc="353A7658" w:tentative="1">
      <w:start w:val="1"/>
      <w:numFmt w:val="bullet"/>
      <w:lvlText w:val=""/>
      <w:lvlJc w:val="left"/>
      <w:pPr>
        <w:ind w:left="1800" w:hanging="360"/>
      </w:pPr>
      <w:rPr>
        <w:rFonts w:ascii="Wingdings" w:hAnsi="Wingdings" w:hint="default"/>
      </w:rPr>
    </w:lvl>
    <w:lvl w:ilvl="3" w:tplc="697E69E4" w:tentative="1">
      <w:start w:val="1"/>
      <w:numFmt w:val="bullet"/>
      <w:lvlText w:val=""/>
      <w:lvlJc w:val="left"/>
      <w:pPr>
        <w:ind w:left="2520" w:hanging="360"/>
      </w:pPr>
      <w:rPr>
        <w:rFonts w:ascii="Symbol" w:hAnsi="Symbol" w:hint="default"/>
      </w:rPr>
    </w:lvl>
    <w:lvl w:ilvl="4" w:tplc="EC283D96" w:tentative="1">
      <w:start w:val="1"/>
      <w:numFmt w:val="bullet"/>
      <w:lvlText w:val="o"/>
      <w:lvlJc w:val="left"/>
      <w:pPr>
        <w:ind w:left="3240" w:hanging="360"/>
      </w:pPr>
      <w:rPr>
        <w:rFonts w:ascii="Courier New" w:hAnsi="Courier New" w:cs="Courier New" w:hint="default"/>
      </w:rPr>
    </w:lvl>
    <w:lvl w:ilvl="5" w:tplc="382EC3E0" w:tentative="1">
      <w:start w:val="1"/>
      <w:numFmt w:val="bullet"/>
      <w:lvlText w:val=""/>
      <w:lvlJc w:val="left"/>
      <w:pPr>
        <w:ind w:left="3960" w:hanging="360"/>
      </w:pPr>
      <w:rPr>
        <w:rFonts w:ascii="Wingdings" w:hAnsi="Wingdings" w:hint="default"/>
      </w:rPr>
    </w:lvl>
    <w:lvl w:ilvl="6" w:tplc="1E202FC2" w:tentative="1">
      <w:start w:val="1"/>
      <w:numFmt w:val="bullet"/>
      <w:lvlText w:val=""/>
      <w:lvlJc w:val="left"/>
      <w:pPr>
        <w:ind w:left="4680" w:hanging="360"/>
      </w:pPr>
      <w:rPr>
        <w:rFonts w:ascii="Symbol" w:hAnsi="Symbol" w:hint="default"/>
      </w:rPr>
    </w:lvl>
    <w:lvl w:ilvl="7" w:tplc="6B4EE882" w:tentative="1">
      <w:start w:val="1"/>
      <w:numFmt w:val="bullet"/>
      <w:lvlText w:val="o"/>
      <w:lvlJc w:val="left"/>
      <w:pPr>
        <w:ind w:left="5400" w:hanging="360"/>
      </w:pPr>
      <w:rPr>
        <w:rFonts w:ascii="Courier New" w:hAnsi="Courier New" w:cs="Courier New" w:hint="default"/>
      </w:rPr>
    </w:lvl>
    <w:lvl w:ilvl="8" w:tplc="645EE074" w:tentative="1">
      <w:start w:val="1"/>
      <w:numFmt w:val="bullet"/>
      <w:lvlText w:val=""/>
      <w:lvlJc w:val="left"/>
      <w:pPr>
        <w:ind w:left="6120" w:hanging="360"/>
      </w:pPr>
      <w:rPr>
        <w:rFonts w:ascii="Wingdings" w:hAnsi="Wingdings" w:hint="default"/>
      </w:rPr>
    </w:lvl>
  </w:abstractNum>
  <w:abstractNum w:abstractNumId="8" w15:restartNumberingAfterBreak="0">
    <w:nsid w:val="5D265217"/>
    <w:multiLevelType w:val="multilevel"/>
    <w:tmpl w:val="05083FC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18E4CE6"/>
    <w:multiLevelType w:val="multilevel"/>
    <w:tmpl w:val="94A2B4A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28940B9"/>
    <w:multiLevelType w:val="multilevel"/>
    <w:tmpl w:val="70EECEAC"/>
    <w:lvl w:ilvl="0">
      <w:start w:val="1"/>
      <w:numFmt w:val="bullet"/>
      <w:lvlText w:val="-"/>
      <w:lvlJc w:val="left"/>
      <w:pPr>
        <w:ind w:left="435" w:hanging="360"/>
      </w:pPr>
      <w:rPr>
        <w:rFonts w:ascii="Calibri" w:eastAsia="Calibri" w:hAnsi="Calibri" w:cs="Calibri"/>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11" w15:restartNumberingAfterBreak="0">
    <w:nsid w:val="72B67276"/>
    <w:multiLevelType w:val="multilevel"/>
    <w:tmpl w:val="C48CBA8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357248E"/>
    <w:multiLevelType w:val="multilevel"/>
    <w:tmpl w:val="0BA2957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1"/>
  </w:num>
  <w:num w:numId="2">
    <w:abstractNumId w:val="1"/>
  </w:num>
  <w:num w:numId="3">
    <w:abstractNumId w:val="12"/>
  </w:num>
  <w:num w:numId="4">
    <w:abstractNumId w:val="10"/>
  </w:num>
  <w:num w:numId="5">
    <w:abstractNumId w:val="2"/>
  </w:num>
  <w:num w:numId="6">
    <w:abstractNumId w:val="3"/>
  </w:num>
  <w:num w:numId="7">
    <w:abstractNumId w:val="9"/>
  </w:num>
  <w:num w:numId="8">
    <w:abstractNumId w:val="4"/>
  </w:num>
  <w:num w:numId="9">
    <w:abstractNumId w:val="0"/>
  </w:num>
  <w:num w:numId="10">
    <w:abstractNumId w:val="8"/>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D6"/>
    <w:rsid w:val="000472D8"/>
    <w:rsid w:val="00061148"/>
    <w:rsid w:val="000861A9"/>
    <w:rsid w:val="000F3CB8"/>
    <w:rsid w:val="0011748A"/>
    <w:rsid w:val="001F046A"/>
    <w:rsid w:val="00223763"/>
    <w:rsid w:val="00280E86"/>
    <w:rsid w:val="00290532"/>
    <w:rsid w:val="002934FF"/>
    <w:rsid w:val="002D4500"/>
    <w:rsid w:val="002F5F2F"/>
    <w:rsid w:val="003529F7"/>
    <w:rsid w:val="003F0160"/>
    <w:rsid w:val="00441E78"/>
    <w:rsid w:val="00481ECE"/>
    <w:rsid w:val="005A0B10"/>
    <w:rsid w:val="005C17AB"/>
    <w:rsid w:val="005E7400"/>
    <w:rsid w:val="00600820"/>
    <w:rsid w:val="00622562"/>
    <w:rsid w:val="00670805"/>
    <w:rsid w:val="006841A1"/>
    <w:rsid w:val="006B3012"/>
    <w:rsid w:val="006D1C44"/>
    <w:rsid w:val="006D2D7D"/>
    <w:rsid w:val="006D3A34"/>
    <w:rsid w:val="00726FD6"/>
    <w:rsid w:val="007372E9"/>
    <w:rsid w:val="00761270"/>
    <w:rsid w:val="00851CE9"/>
    <w:rsid w:val="008709C0"/>
    <w:rsid w:val="008B1637"/>
    <w:rsid w:val="00911961"/>
    <w:rsid w:val="00936E4E"/>
    <w:rsid w:val="0098090E"/>
    <w:rsid w:val="00A16B44"/>
    <w:rsid w:val="00A17F1C"/>
    <w:rsid w:val="00A6542F"/>
    <w:rsid w:val="00A81CC0"/>
    <w:rsid w:val="00B33376"/>
    <w:rsid w:val="00BB2180"/>
    <w:rsid w:val="00BB6FD3"/>
    <w:rsid w:val="00BD15DD"/>
    <w:rsid w:val="00BD4BC5"/>
    <w:rsid w:val="00C077DA"/>
    <w:rsid w:val="00C8649A"/>
    <w:rsid w:val="00C924CA"/>
    <w:rsid w:val="00C94FB5"/>
    <w:rsid w:val="00C97DFD"/>
    <w:rsid w:val="00D23D72"/>
    <w:rsid w:val="00D66EA8"/>
    <w:rsid w:val="00DC2EC4"/>
    <w:rsid w:val="00DE0CEC"/>
    <w:rsid w:val="00DE3B86"/>
    <w:rsid w:val="00E40C4D"/>
    <w:rsid w:val="00E64A7D"/>
    <w:rsid w:val="00E95E77"/>
    <w:rsid w:val="00F72813"/>
    <w:rsid w:val="00FA6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A70A"/>
  <w15:docId w15:val="{C7A27C4D-6697-4424-A68C-E29506DD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A3"/>
    <w:rPr>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ommentText">
    <w:name w:val="annotation text"/>
    <w:basedOn w:val="Normal"/>
    <w:link w:val="CommentTextChar"/>
    <w:autoRedefine/>
    <w:semiHidden/>
    <w:rsid w:val="00761270"/>
    <w:rPr>
      <w:sz w:val="20"/>
    </w:rPr>
  </w:style>
  <w:style w:type="table" w:styleId="TableGrid">
    <w:name w:val="Table Grid"/>
    <w:basedOn w:val="TableNormal"/>
    <w:uiPriority w:val="59"/>
    <w:rsid w:val="0051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67C"/>
    <w:pPr>
      <w:tabs>
        <w:tab w:val="center" w:pos="4680"/>
        <w:tab w:val="right" w:pos="9360"/>
      </w:tabs>
    </w:pPr>
  </w:style>
  <w:style w:type="character" w:customStyle="1" w:styleId="HeaderChar">
    <w:name w:val="Header Char"/>
    <w:link w:val="Header"/>
    <w:uiPriority w:val="99"/>
    <w:rsid w:val="00F0767C"/>
    <w:rPr>
      <w:rFonts w:ascii="Tahoma" w:hAnsi="Tahoma"/>
      <w:sz w:val="22"/>
      <w:szCs w:val="24"/>
    </w:rPr>
  </w:style>
  <w:style w:type="paragraph" w:styleId="Footer">
    <w:name w:val="footer"/>
    <w:basedOn w:val="Normal"/>
    <w:link w:val="FooterChar"/>
    <w:uiPriority w:val="99"/>
    <w:unhideWhenUsed/>
    <w:rsid w:val="00F0767C"/>
    <w:pPr>
      <w:tabs>
        <w:tab w:val="center" w:pos="4680"/>
        <w:tab w:val="right" w:pos="9360"/>
      </w:tabs>
    </w:pPr>
  </w:style>
  <w:style w:type="character" w:customStyle="1" w:styleId="FooterChar">
    <w:name w:val="Footer Char"/>
    <w:link w:val="Footer"/>
    <w:uiPriority w:val="99"/>
    <w:rsid w:val="00F0767C"/>
    <w:rPr>
      <w:rFonts w:ascii="Tahoma" w:hAnsi="Tahoma"/>
      <w:sz w:val="22"/>
      <w:szCs w:val="24"/>
    </w:rPr>
  </w:style>
  <w:style w:type="paragraph" w:styleId="ListParagraph">
    <w:name w:val="List Paragraph"/>
    <w:basedOn w:val="Normal"/>
    <w:uiPriority w:val="34"/>
    <w:qFormat/>
    <w:rsid w:val="0012240A"/>
    <w:pPr>
      <w:ind w:left="720"/>
      <w:contextualSpacing/>
    </w:pPr>
  </w:style>
  <w:style w:type="paragraph" w:styleId="FootnoteText">
    <w:name w:val="footnote text"/>
    <w:basedOn w:val="Normal"/>
    <w:link w:val="FootnoteTextChar"/>
    <w:uiPriority w:val="99"/>
    <w:unhideWhenUsed/>
    <w:rsid w:val="00887524"/>
    <w:rPr>
      <w:sz w:val="20"/>
      <w:szCs w:val="20"/>
    </w:rPr>
  </w:style>
  <w:style w:type="character" w:customStyle="1" w:styleId="FootnoteTextChar">
    <w:name w:val="Footnote Text Char"/>
    <w:link w:val="FootnoteText"/>
    <w:uiPriority w:val="99"/>
    <w:rsid w:val="00887524"/>
    <w:rPr>
      <w:rFonts w:ascii="Tahoma" w:hAnsi="Tahoma"/>
    </w:rPr>
  </w:style>
  <w:style w:type="character" w:styleId="FootnoteReference">
    <w:name w:val="footnote reference"/>
    <w:uiPriority w:val="99"/>
    <w:unhideWhenUsed/>
    <w:rsid w:val="00887524"/>
    <w:rPr>
      <w:vertAlign w:val="superscript"/>
    </w:rPr>
  </w:style>
  <w:style w:type="paragraph" w:styleId="BalloonText">
    <w:name w:val="Balloon Text"/>
    <w:basedOn w:val="Normal"/>
    <w:link w:val="BalloonTextChar"/>
    <w:uiPriority w:val="99"/>
    <w:semiHidden/>
    <w:unhideWhenUsed/>
    <w:rsid w:val="0084256F"/>
    <w:rPr>
      <w:sz w:val="16"/>
      <w:szCs w:val="16"/>
    </w:rPr>
  </w:style>
  <w:style w:type="character" w:customStyle="1" w:styleId="BalloonTextChar">
    <w:name w:val="Balloon Text Char"/>
    <w:link w:val="BalloonText"/>
    <w:uiPriority w:val="99"/>
    <w:semiHidden/>
    <w:rsid w:val="0084256F"/>
    <w:rPr>
      <w:rFonts w:ascii="Tahoma" w:hAnsi="Tahoma" w:cs="Tahoma"/>
      <w:sz w:val="16"/>
      <w:szCs w:val="16"/>
    </w:rPr>
  </w:style>
  <w:style w:type="paragraph" w:customStyle="1" w:styleId="TableParagraph">
    <w:name w:val="Table Paragraph"/>
    <w:basedOn w:val="Normal"/>
    <w:uiPriority w:val="1"/>
    <w:qFormat/>
    <w:rsid w:val="00C9182C"/>
    <w:pPr>
      <w:widowControl w:val="0"/>
    </w:pPr>
    <w:rPr>
      <w:rFonts w:ascii="Calibri" w:eastAsia="Calibri" w:hAnsi="Calibri"/>
      <w:szCs w:val="22"/>
    </w:rPr>
  </w:style>
  <w:style w:type="character" w:styleId="CommentReference">
    <w:name w:val="annotation reference"/>
    <w:basedOn w:val="DefaultParagraphFont"/>
    <w:uiPriority w:val="99"/>
    <w:semiHidden/>
    <w:unhideWhenUsed/>
    <w:rsid w:val="00A82212"/>
    <w:rPr>
      <w:sz w:val="16"/>
      <w:szCs w:val="16"/>
    </w:rPr>
  </w:style>
  <w:style w:type="paragraph" w:styleId="CommentSubject">
    <w:name w:val="annotation subject"/>
    <w:basedOn w:val="CommentText"/>
    <w:next w:val="CommentText"/>
    <w:link w:val="CommentSubjectChar"/>
    <w:uiPriority w:val="99"/>
    <w:semiHidden/>
    <w:unhideWhenUsed/>
    <w:rsid w:val="00A82212"/>
    <w:rPr>
      <w:b/>
      <w:bCs/>
      <w:szCs w:val="20"/>
    </w:rPr>
  </w:style>
  <w:style w:type="character" w:customStyle="1" w:styleId="CommentTextChar">
    <w:name w:val="Comment Text Char"/>
    <w:basedOn w:val="DefaultParagraphFont"/>
    <w:link w:val="CommentText"/>
    <w:semiHidden/>
    <w:rsid w:val="00761270"/>
    <w:rPr>
      <w:sz w:val="20"/>
      <w:szCs w:val="24"/>
    </w:rPr>
  </w:style>
  <w:style w:type="character" w:customStyle="1" w:styleId="CommentSubjectChar">
    <w:name w:val="Comment Subject Char"/>
    <w:basedOn w:val="CommentTextChar"/>
    <w:link w:val="CommentSubject"/>
    <w:uiPriority w:val="99"/>
    <w:semiHidden/>
    <w:rsid w:val="00A82212"/>
    <w:rPr>
      <w:rFonts w:ascii="Tahoma" w:hAnsi="Tahoma"/>
      <w:b/>
      <w:bCs/>
      <w:sz w:val="20"/>
      <w:szCs w:val="24"/>
    </w:rPr>
  </w:style>
  <w:style w:type="paragraph" w:styleId="Revision">
    <w:name w:val="Revision"/>
    <w:hidden/>
    <w:uiPriority w:val="99"/>
    <w:semiHidden/>
    <w:rsid w:val="00A82212"/>
    <w:rPr>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top w:w="58" w:type="dxa"/>
        <w:left w:w="58" w:type="dxa"/>
        <w:bottom w:w="58" w:type="dxa"/>
        <w:right w:w="58" w:type="dxa"/>
      </w:tblCellMar>
    </w:tblPr>
  </w:style>
  <w:style w:type="table" w:customStyle="1" w:styleId="a1">
    <w:name w:val="a1"/>
    <w:basedOn w:val="TableNormal"/>
    <w:tblPr>
      <w:tblStyleRowBandSize w:val="1"/>
      <w:tblStyleColBandSize w:val="1"/>
      <w:tblCellMar>
        <w:top w:w="58" w:type="dxa"/>
        <w:left w:w="58" w:type="dxa"/>
        <w:bottom w:w="58" w:type="dxa"/>
        <w:right w:w="58" w:type="dxa"/>
      </w:tblCellMar>
    </w:tblPr>
  </w:style>
  <w:style w:type="table" w:customStyle="1" w:styleId="a2">
    <w:name w:val="a2"/>
    <w:basedOn w:val="TableNormal"/>
    <w:tblPr>
      <w:tblStyleRowBandSize w:val="1"/>
      <w:tblStyleColBandSize w:val="1"/>
      <w:tblCellMar>
        <w:top w:w="58" w:type="dxa"/>
        <w:left w:w="58" w:type="dxa"/>
        <w:bottom w:w="58" w:type="dxa"/>
        <w:right w:w="58" w:type="dxa"/>
      </w:tblCellMar>
    </w:tblPr>
  </w:style>
  <w:style w:type="character" w:styleId="Hyperlink">
    <w:name w:val="Hyperlink"/>
    <w:basedOn w:val="DefaultParagraphFont"/>
    <w:uiPriority w:val="99"/>
    <w:unhideWhenUsed/>
    <w:rsid w:val="005A0B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abes.org/content/ccr-standards-e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bes.org/pd-center/e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abes.org/pd-center/ela" TargetMode="External"/><Relationship Id="rId4" Type="http://schemas.openxmlformats.org/officeDocument/2006/relationships/webSettings" Target="webSettings.xml"/><Relationship Id="rId9" Type="http://schemas.openxmlformats.org/officeDocument/2006/relationships/hyperlink" Target="http://sabes.org/content/text-levels-sets-and-complex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ELA Unit Plan Template</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Unit Plan Template</dc:title>
  <dc:creator>DESE</dc:creator>
  <cp:lastModifiedBy>Lakshmi Nayak</cp:lastModifiedBy>
  <cp:revision>4</cp:revision>
  <dcterms:created xsi:type="dcterms:W3CDTF">2022-05-20T13:13:00Z</dcterms:created>
  <dcterms:modified xsi:type="dcterms:W3CDTF">2022-06-16T19:11:00Z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